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00" w:rsidRDefault="00716000" w:rsidP="00716000">
      <w:pPr>
        <w:spacing w:after="0" w:line="360" w:lineRule="auto"/>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716000" w:rsidRDefault="00716000" w:rsidP="00716000">
      <w:pPr>
        <w:spacing w:after="0" w:line="360" w:lineRule="auto"/>
        <w:jc w:val="center"/>
        <w:rPr>
          <w:rFonts w:eastAsia="Times New Roman" w:cs="Arial"/>
          <w:b/>
          <w:color w:val="000000" w:themeColor="text1"/>
          <w:u w:val="single"/>
          <w:lang w:eastAsia="en-GB"/>
        </w:rPr>
      </w:pPr>
    </w:p>
    <w:p w:rsidR="006B315D" w:rsidRDefault="00221D7E" w:rsidP="006B315D">
      <w:pPr>
        <w:spacing w:line="240" w:lineRule="auto"/>
        <w:contextualSpacing/>
        <w:rPr>
          <w:b/>
          <w:u w:val="single"/>
        </w:rPr>
      </w:pPr>
      <w:r w:rsidRPr="00221D7E">
        <w:rPr>
          <w:b/>
          <w:u w:val="single"/>
        </w:rPr>
        <w:t>Verification of Criminal record and barring checks</w:t>
      </w:r>
    </w:p>
    <w:p w:rsidR="00221D7E" w:rsidRPr="00EC4BFF" w:rsidRDefault="00221D7E" w:rsidP="006B315D">
      <w:pPr>
        <w:spacing w:line="240" w:lineRule="auto"/>
        <w:contextualSpacing/>
        <w:rPr>
          <w:b/>
          <w:color w:val="000000" w:themeColor="text1"/>
          <w:szCs w:val="24"/>
          <w:u w:val="single"/>
        </w:rPr>
      </w:pPr>
    </w:p>
    <w:tbl>
      <w:tblPr>
        <w:tblStyle w:val="TableGrid"/>
        <w:tblW w:w="0" w:type="auto"/>
        <w:tblLook w:val="04A0" w:firstRow="1" w:lastRow="0" w:firstColumn="1" w:lastColumn="0" w:noHBand="0" w:noVBand="1"/>
      </w:tblPr>
      <w:tblGrid>
        <w:gridCol w:w="4508"/>
        <w:gridCol w:w="4508"/>
      </w:tblGrid>
      <w:tr w:rsidR="00716000" w:rsidTr="005D2A01">
        <w:tc>
          <w:tcPr>
            <w:tcW w:w="4508" w:type="dxa"/>
          </w:tcPr>
          <w:p w:rsidR="00716000" w:rsidRPr="00A10267" w:rsidRDefault="00716000" w:rsidP="005D2A01">
            <w:pPr>
              <w:rPr>
                <w:b/>
              </w:rPr>
            </w:pPr>
            <w:r w:rsidRPr="00A10267">
              <w:rPr>
                <w:b/>
              </w:rPr>
              <w:t>Policy Number</w:t>
            </w:r>
          </w:p>
        </w:tc>
        <w:tc>
          <w:tcPr>
            <w:tcW w:w="4508" w:type="dxa"/>
          </w:tcPr>
          <w:p w:rsidR="00716000" w:rsidRDefault="0062262B" w:rsidP="005D2A01">
            <w:r>
              <w:t>8</w:t>
            </w:r>
          </w:p>
        </w:tc>
      </w:tr>
      <w:tr w:rsidR="00716000" w:rsidTr="005D2A01">
        <w:tc>
          <w:tcPr>
            <w:tcW w:w="4508" w:type="dxa"/>
          </w:tcPr>
          <w:p w:rsidR="00716000" w:rsidRPr="00A10267" w:rsidRDefault="00716000" w:rsidP="005D2A01">
            <w:pPr>
              <w:rPr>
                <w:b/>
              </w:rPr>
            </w:pPr>
            <w:r w:rsidRPr="00A10267">
              <w:rPr>
                <w:b/>
              </w:rPr>
              <w:t>Version</w:t>
            </w:r>
          </w:p>
        </w:tc>
        <w:tc>
          <w:tcPr>
            <w:tcW w:w="4508" w:type="dxa"/>
          </w:tcPr>
          <w:p w:rsidR="00716000" w:rsidRDefault="00716000" w:rsidP="005D2A01">
            <w:r>
              <w:t>1</w:t>
            </w:r>
          </w:p>
        </w:tc>
      </w:tr>
      <w:tr w:rsidR="00716000" w:rsidTr="005D2A01">
        <w:tc>
          <w:tcPr>
            <w:tcW w:w="4508" w:type="dxa"/>
          </w:tcPr>
          <w:p w:rsidR="00716000" w:rsidRPr="00A10267" w:rsidRDefault="00716000" w:rsidP="005D2A01">
            <w:pPr>
              <w:rPr>
                <w:b/>
              </w:rPr>
            </w:pPr>
            <w:r w:rsidRPr="00A10267">
              <w:rPr>
                <w:b/>
              </w:rPr>
              <w:t>Policy Contact</w:t>
            </w:r>
          </w:p>
        </w:tc>
        <w:tc>
          <w:tcPr>
            <w:tcW w:w="4508" w:type="dxa"/>
          </w:tcPr>
          <w:p w:rsidR="00716000" w:rsidRDefault="00716000" w:rsidP="005D2A01">
            <w:r>
              <w:t>Matthew Betteridge</w:t>
            </w:r>
          </w:p>
        </w:tc>
      </w:tr>
      <w:tr w:rsidR="00716000" w:rsidTr="005D2A01">
        <w:tc>
          <w:tcPr>
            <w:tcW w:w="4508" w:type="dxa"/>
          </w:tcPr>
          <w:p w:rsidR="00716000" w:rsidRPr="00A10267" w:rsidRDefault="00716000" w:rsidP="005D2A01">
            <w:pPr>
              <w:rPr>
                <w:b/>
              </w:rPr>
            </w:pPr>
            <w:r w:rsidRPr="00A10267">
              <w:rPr>
                <w:b/>
              </w:rPr>
              <w:t>Date Issued</w:t>
            </w:r>
          </w:p>
        </w:tc>
        <w:tc>
          <w:tcPr>
            <w:tcW w:w="4508" w:type="dxa"/>
          </w:tcPr>
          <w:p w:rsidR="00716000" w:rsidRDefault="00672940" w:rsidP="00291757">
            <w:r>
              <w:t>1</w:t>
            </w:r>
            <w:r w:rsidRPr="00672940">
              <w:rPr>
                <w:vertAlign w:val="superscript"/>
              </w:rPr>
              <w:t>st</w:t>
            </w:r>
            <w:r>
              <w:t xml:space="preserve"> </w:t>
            </w:r>
            <w:r w:rsidR="00291757">
              <w:t>November</w:t>
            </w:r>
            <w:r>
              <w:t xml:space="preserve"> 2017</w:t>
            </w:r>
          </w:p>
        </w:tc>
      </w:tr>
      <w:tr w:rsidR="00716000" w:rsidTr="005D2A01">
        <w:tc>
          <w:tcPr>
            <w:tcW w:w="4508" w:type="dxa"/>
          </w:tcPr>
          <w:p w:rsidR="00716000" w:rsidRPr="00A10267" w:rsidRDefault="00716000" w:rsidP="005D2A01">
            <w:pPr>
              <w:rPr>
                <w:b/>
              </w:rPr>
            </w:pPr>
            <w:r w:rsidRPr="00A10267">
              <w:rPr>
                <w:b/>
              </w:rPr>
              <w:t>Review Date</w:t>
            </w:r>
          </w:p>
        </w:tc>
        <w:tc>
          <w:tcPr>
            <w:tcW w:w="4508" w:type="dxa"/>
          </w:tcPr>
          <w:p w:rsidR="00716000" w:rsidRDefault="00672940" w:rsidP="00672940">
            <w:r>
              <w:t>1</w:t>
            </w:r>
            <w:r w:rsidRPr="00672940">
              <w:rPr>
                <w:vertAlign w:val="superscript"/>
              </w:rPr>
              <w:t>st</w:t>
            </w:r>
            <w:r>
              <w:t xml:space="preserve"> </w:t>
            </w:r>
            <w:r w:rsidR="00291757">
              <w:t>November</w:t>
            </w:r>
            <w:r>
              <w:t xml:space="preserve"> 2018</w:t>
            </w:r>
            <w:bookmarkStart w:id="0" w:name="_GoBack"/>
            <w:bookmarkEnd w:id="0"/>
          </w:p>
        </w:tc>
      </w:tr>
      <w:tr w:rsidR="00716000" w:rsidTr="005D2A01">
        <w:tc>
          <w:tcPr>
            <w:tcW w:w="4508" w:type="dxa"/>
          </w:tcPr>
          <w:p w:rsidR="00716000" w:rsidRPr="00A10267" w:rsidRDefault="00716000" w:rsidP="005D2A01">
            <w:pPr>
              <w:rPr>
                <w:b/>
              </w:rPr>
            </w:pPr>
            <w:r w:rsidRPr="00A10267">
              <w:rPr>
                <w:b/>
              </w:rPr>
              <w:t>Approved by</w:t>
            </w:r>
          </w:p>
        </w:tc>
        <w:tc>
          <w:tcPr>
            <w:tcW w:w="4508" w:type="dxa"/>
          </w:tcPr>
          <w:p w:rsidR="00716000" w:rsidRDefault="00716000" w:rsidP="005D2A01">
            <w:r>
              <w:t>OneCall24 Policy Team</w:t>
            </w:r>
          </w:p>
        </w:tc>
      </w:tr>
    </w:tbl>
    <w:p w:rsidR="006B315D" w:rsidRPr="00EC4BFF" w:rsidRDefault="006B315D" w:rsidP="006B315D">
      <w:pPr>
        <w:spacing w:line="240" w:lineRule="auto"/>
        <w:contextualSpacing/>
        <w:rPr>
          <w:b/>
          <w:color w:val="000000" w:themeColor="text1"/>
          <w:szCs w:val="24"/>
          <w:u w:val="single"/>
        </w:rPr>
      </w:pPr>
    </w:p>
    <w:p w:rsidR="0062262B" w:rsidRPr="00404781" w:rsidRDefault="0062262B" w:rsidP="0062262B">
      <w:r w:rsidRPr="00404781">
        <w:t>One Call 24 understands the importance of a current and valid DBS when placing a worker into a clinical setting. As such, a robust process is in place which irradiates the possibility of a candidate being placed into such a setting without the necessary documentation obtained.</w:t>
      </w:r>
    </w:p>
    <w:p w:rsidR="00404781" w:rsidRPr="00404781" w:rsidRDefault="00404781" w:rsidP="0062262B">
      <w:r w:rsidRPr="00404781">
        <w:t>One Call 24 will</w:t>
      </w:r>
      <w:r w:rsidRPr="00404781">
        <w:rPr>
          <w:b/>
        </w:rPr>
        <w:t xml:space="preserve"> </w:t>
      </w:r>
      <w:r w:rsidRPr="00404781">
        <w:t xml:space="preserve">at all times comply with the latest NHS Employment Check Standards (see </w:t>
      </w:r>
      <w:r w:rsidRPr="00404781">
        <w:rPr>
          <w:rFonts w:cs="Arial"/>
        </w:rPr>
        <w:t>www.nhsemployers.org/your-workforce/recruit/employment-checks/nhs-employment-check-standards/criminal-record-and-barring-checks</w:t>
      </w:r>
      <w:r w:rsidRPr="00404781">
        <w:t xml:space="preserve">) and following additional </w:t>
      </w:r>
      <w:r w:rsidRPr="00404781">
        <w:rPr>
          <w:rFonts w:cs="Arial"/>
        </w:rPr>
        <w:t>www.gov.uk/dbs-check-requests-guidance-for-employers.</w:t>
      </w:r>
    </w:p>
    <w:p w:rsidR="00932890" w:rsidRDefault="0062262B" w:rsidP="0062262B">
      <w:r w:rsidRPr="00404781">
        <w:t xml:space="preserve">At point of recruitment, a candidate will be asked as to whether they have any criminal convictions (spent/unspent in line with the rehab of offenders act). This will checked over by the recruiter upon completion. </w:t>
      </w:r>
      <w:r w:rsidR="00932890">
        <w:t>If the candidate indicates that they do indeed have convictions/cautions – a full statement will be obtained, to include such information as:</w:t>
      </w:r>
    </w:p>
    <w:p w:rsidR="00932890" w:rsidRDefault="00932890" w:rsidP="00932890">
      <w:pPr>
        <w:pStyle w:val="ListParagraph"/>
        <w:numPr>
          <w:ilvl w:val="0"/>
          <w:numId w:val="36"/>
        </w:numPr>
      </w:pPr>
      <w:r>
        <w:t>Date of Conviction/Caution</w:t>
      </w:r>
    </w:p>
    <w:p w:rsidR="00932890" w:rsidRDefault="00932890" w:rsidP="00932890">
      <w:pPr>
        <w:pStyle w:val="ListParagraph"/>
        <w:numPr>
          <w:ilvl w:val="0"/>
          <w:numId w:val="36"/>
        </w:numPr>
      </w:pPr>
      <w:r>
        <w:t>Name/title/code of the conviction</w:t>
      </w:r>
    </w:p>
    <w:p w:rsidR="00932890" w:rsidRDefault="00932890" w:rsidP="00932890">
      <w:pPr>
        <w:pStyle w:val="ListParagraph"/>
        <w:numPr>
          <w:ilvl w:val="0"/>
          <w:numId w:val="36"/>
        </w:numPr>
      </w:pPr>
      <w:r>
        <w:t>Fines</w:t>
      </w:r>
    </w:p>
    <w:p w:rsidR="00932890" w:rsidRDefault="00932890" w:rsidP="00932890">
      <w:pPr>
        <w:pStyle w:val="ListParagraph"/>
        <w:numPr>
          <w:ilvl w:val="0"/>
          <w:numId w:val="36"/>
        </w:numPr>
      </w:pPr>
      <w:r>
        <w:t>Circumstances</w:t>
      </w:r>
    </w:p>
    <w:p w:rsidR="00932890" w:rsidRDefault="00932890" w:rsidP="00932890">
      <w:pPr>
        <w:pStyle w:val="ListParagraph"/>
        <w:numPr>
          <w:ilvl w:val="0"/>
          <w:numId w:val="36"/>
        </w:numPr>
      </w:pPr>
      <w:r>
        <w:t>Outcomes</w:t>
      </w:r>
    </w:p>
    <w:p w:rsidR="0062262B" w:rsidRPr="00404781" w:rsidRDefault="0062262B" w:rsidP="0062262B">
      <w:r w:rsidRPr="00404781">
        <w:t>The candidate will also be asked as to whether they hold a current Enhanced DBS. If so, the original copy will be obtained from the agency and scanned – signed and dated as original seen. All information present on the certificate will be checked to ensure it reads true and correct against other documentation supplied throughout the recruitment process, including:</w:t>
      </w:r>
    </w:p>
    <w:p w:rsidR="0062262B" w:rsidRPr="00404781" w:rsidRDefault="0062262B" w:rsidP="0062262B">
      <w:pPr>
        <w:pStyle w:val="ListParagraph"/>
        <w:numPr>
          <w:ilvl w:val="0"/>
          <w:numId w:val="32"/>
        </w:numPr>
        <w:spacing w:after="200" w:line="276" w:lineRule="auto"/>
      </w:pPr>
      <w:r w:rsidRPr="00404781">
        <w:t>Full Names checked</w:t>
      </w:r>
    </w:p>
    <w:p w:rsidR="0062262B" w:rsidRPr="00404781" w:rsidRDefault="0062262B" w:rsidP="0062262B">
      <w:pPr>
        <w:pStyle w:val="ListParagraph"/>
        <w:numPr>
          <w:ilvl w:val="0"/>
          <w:numId w:val="32"/>
        </w:numPr>
        <w:spacing w:after="200" w:line="276" w:lineRule="auto"/>
      </w:pPr>
      <w:r w:rsidRPr="00404781">
        <w:t>Date of Birth</w:t>
      </w:r>
    </w:p>
    <w:p w:rsidR="0062262B" w:rsidRPr="00404781" w:rsidRDefault="0062262B" w:rsidP="0062262B">
      <w:pPr>
        <w:pStyle w:val="ListParagraph"/>
        <w:numPr>
          <w:ilvl w:val="0"/>
          <w:numId w:val="32"/>
        </w:numPr>
        <w:spacing w:after="200" w:line="276" w:lineRule="auto"/>
      </w:pPr>
      <w:r w:rsidRPr="00404781">
        <w:t>Gender</w:t>
      </w:r>
    </w:p>
    <w:p w:rsidR="0062262B" w:rsidRPr="00404781" w:rsidRDefault="0062262B" w:rsidP="0062262B">
      <w:pPr>
        <w:pStyle w:val="ListParagraph"/>
        <w:numPr>
          <w:ilvl w:val="0"/>
          <w:numId w:val="32"/>
        </w:numPr>
        <w:spacing w:after="200" w:line="276" w:lineRule="auto"/>
      </w:pPr>
      <w:r w:rsidRPr="00404781">
        <w:t>Place of Birth</w:t>
      </w:r>
    </w:p>
    <w:p w:rsidR="0062262B" w:rsidRPr="00404781" w:rsidRDefault="0062262B" w:rsidP="0062262B">
      <w:pPr>
        <w:rPr>
          <w:i/>
        </w:rPr>
      </w:pPr>
      <w:r w:rsidRPr="00404781">
        <w:rPr>
          <w:i/>
        </w:rPr>
        <w:t>(Any discrepancies will be followed up with the candidate and if necessary, a new DBS applied for).</w:t>
      </w:r>
    </w:p>
    <w:p w:rsidR="0062262B" w:rsidRPr="00404781" w:rsidRDefault="0062262B" w:rsidP="0062262B">
      <w:r w:rsidRPr="00404781">
        <w:lastRenderedPageBreak/>
        <w:t>One Call 24 when then establish as to whether the DBS can be used in conjunction with a placement.  In order for the DBS issued by another body to be accepted by One Call 24, the worker must have registered with the DBS Update Service within 19 days of the DBS Certificate being issued. If the candidate has indeed signed up to the DBS Update Service, One Call 24 will obtain written consent to complete an Update Service Check. Once in receipt of this, the disclosure number will be checked on the DBS Update Service website. A copy of the search and its results will be retained in the workers fie.</w:t>
      </w:r>
    </w:p>
    <w:p w:rsidR="0062262B" w:rsidRPr="00404781" w:rsidRDefault="0062262B" w:rsidP="0062262B">
      <w:pPr>
        <w:rPr>
          <w:color w:val="000000" w:themeColor="text1"/>
        </w:rPr>
      </w:pPr>
      <w:r w:rsidRPr="00404781">
        <w:t xml:space="preserve">There a 4 different status results, and depending on this will depend on whether the DBS </w:t>
      </w:r>
      <w:r w:rsidRPr="00404781">
        <w:rPr>
          <w:color w:val="000000" w:themeColor="text1"/>
        </w:rPr>
        <w:t>supplied by the candidate can be used. These are:</w:t>
      </w:r>
    </w:p>
    <w:p w:rsidR="0062262B" w:rsidRPr="00404781" w:rsidRDefault="0062262B" w:rsidP="0062262B">
      <w:pPr>
        <w:pStyle w:val="ListParagraph"/>
        <w:numPr>
          <w:ilvl w:val="0"/>
          <w:numId w:val="33"/>
        </w:numPr>
        <w:spacing w:after="200" w:line="276" w:lineRule="auto"/>
        <w:rPr>
          <w:color w:val="000000" w:themeColor="text1"/>
        </w:rPr>
      </w:pPr>
      <w:r w:rsidRPr="00404781">
        <w:rPr>
          <w:rFonts w:cs="Arial"/>
          <w:color w:val="000000" w:themeColor="text1"/>
          <w:shd w:val="clear" w:color="auto" w:fill="FFFFFF"/>
        </w:rPr>
        <w:t>This DBS certificate did not reveal any information and remains current as no further information has been identified since its issue.</w:t>
      </w:r>
    </w:p>
    <w:p w:rsidR="0062262B" w:rsidRPr="00404781" w:rsidRDefault="0062262B" w:rsidP="0062262B">
      <w:pPr>
        <w:pStyle w:val="ListParagraph"/>
        <w:numPr>
          <w:ilvl w:val="0"/>
          <w:numId w:val="33"/>
        </w:numPr>
        <w:spacing w:after="200" w:line="276" w:lineRule="auto"/>
        <w:rPr>
          <w:color w:val="000000" w:themeColor="text1"/>
        </w:rPr>
      </w:pPr>
      <w:r w:rsidRPr="00404781">
        <w:rPr>
          <w:rFonts w:cs="Arial"/>
          <w:color w:val="000000" w:themeColor="text1"/>
          <w:shd w:val="clear" w:color="auto" w:fill="FFFFFF"/>
        </w:rPr>
        <w:t>This DBS certificate remains current as no further information has been identified since its issue.</w:t>
      </w:r>
    </w:p>
    <w:p w:rsidR="0062262B" w:rsidRPr="00404781" w:rsidRDefault="0062262B" w:rsidP="0062262B">
      <w:pPr>
        <w:pStyle w:val="ListParagraph"/>
        <w:numPr>
          <w:ilvl w:val="0"/>
          <w:numId w:val="33"/>
        </w:numPr>
        <w:spacing w:after="200" w:line="276" w:lineRule="auto"/>
        <w:rPr>
          <w:color w:val="000000" w:themeColor="text1"/>
        </w:rPr>
      </w:pPr>
      <w:r w:rsidRPr="00404781">
        <w:rPr>
          <w:rFonts w:cs="Arial"/>
          <w:color w:val="000000" w:themeColor="text1"/>
          <w:shd w:val="clear" w:color="auto" w:fill="FFFFFF"/>
        </w:rPr>
        <w:t>This DBS certificate is no longer current. Please apply for a new DBS check to get the most up-to-date information</w:t>
      </w:r>
    </w:p>
    <w:p w:rsidR="0062262B" w:rsidRPr="00404781" w:rsidRDefault="0062262B" w:rsidP="0062262B">
      <w:pPr>
        <w:pStyle w:val="ListParagraph"/>
        <w:numPr>
          <w:ilvl w:val="0"/>
          <w:numId w:val="33"/>
        </w:numPr>
        <w:spacing w:after="200" w:line="276" w:lineRule="auto"/>
        <w:rPr>
          <w:color w:val="000000" w:themeColor="text1"/>
        </w:rPr>
      </w:pPr>
      <w:r w:rsidRPr="00404781">
        <w:rPr>
          <w:rFonts w:cs="Arial"/>
          <w:color w:val="000000" w:themeColor="text1"/>
          <w:shd w:val="clear" w:color="auto" w:fill="FFFFFF"/>
        </w:rPr>
        <w:t>The details entered do not match those held on our system. Please check and try again.</w:t>
      </w:r>
    </w:p>
    <w:p w:rsidR="0062262B" w:rsidRPr="00404781" w:rsidRDefault="0062262B" w:rsidP="0062262B">
      <w:pPr>
        <w:rPr>
          <w:color w:val="000000" w:themeColor="text1"/>
        </w:rPr>
      </w:pPr>
      <w:r w:rsidRPr="00404781">
        <w:rPr>
          <w:color w:val="000000" w:themeColor="text1"/>
        </w:rPr>
        <w:t>If result ‘1’ is returned, the DBS can be used – evidence of DBS and Update Service Checks will be retained on file.</w:t>
      </w:r>
    </w:p>
    <w:p w:rsidR="0062262B" w:rsidRPr="00404781" w:rsidRDefault="0062262B" w:rsidP="0062262B">
      <w:r w:rsidRPr="00404781">
        <w:t>If result ‘2’ is returned, One Call 24 will ensure that full details are held on file of the nature of the conviction/caution. Depending on the information obtained will affect whether the convictions get escalated to the client (see Traffic Light System).</w:t>
      </w:r>
    </w:p>
    <w:p w:rsidR="0062262B" w:rsidRPr="00404781" w:rsidRDefault="0062262B" w:rsidP="0062262B">
      <w:r w:rsidRPr="00404781">
        <w:t>If either results ‘3’ or ‘4’ are returned, then the DBS supplied cannot be used as part of the recruitment/placement process.</w:t>
      </w:r>
    </w:p>
    <w:p w:rsidR="0062262B" w:rsidRPr="00404781" w:rsidRDefault="0062262B" w:rsidP="0062262B">
      <w:r w:rsidRPr="00404781">
        <w:t>If a valid DBS is supplied, One Call 24 will complete an Update Service check prior to the assignment start date and every 6 months thereafter.</w:t>
      </w:r>
    </w:p>
    <w:p w:rsidR="0062262B" w:rsidRPr="00404781" w:rsidRDefault="0062262B" w:rsidP="0062262B">
      <w:r w:rsidRPr="00404781">
        <w:t>In the case of a candidate not having a current/Valid DBS, One Call 24 will apply for a new Enhanced disclosure. The applicants are sent the necessary guidance in order to complete the application online and in order to understand what information is required by One Call 24 in order to ID verify their DBS application and complete the application process.</w:t>
      </w:r>
    </w:p>
    <w:p w:rsidR="0062262B" w:rsidRPr="00404781" w:rsidRDefault="0062262B" w:rsidP="0062262B">
      <w:r w:rsidRPr="00404781">
        <w:t xml:space="preserve">One Call 24 will ensure that a satisfactory returned DBS is in place prior to the assignment start date, with a new DBS applied for annually thereafter (if the worker does not sign up to the update service). </w:t>
      </w:r>
    </w:p>
    <w:p w:rsidR="0062262B" w:rsidRPr="00404781" w:rsidRDefault="0062262B" w:rsidP="0062262B">
      <w:r w:rsidRPr="00404781">
        <w:t>Where information is present, One Call 24 will ensure that full details are obtained from the worker and retained on file in relation to the information observed on the DBS. Based on the information supplied, One Call 24 will refer to the Traffic Light System policy and follow the necessary and correct process.</w:t>
      </w:r>
    </w:p>
    <w:p w:rsidR="0062262B" w:rsidRPr="00404781" w:rsidRDefault="0062262B" w:rsidP="0062262B">
      <w:r w:rsidRPr="00404781">
        <w:t>All workers who obtain a DBS via One Call 24 are encouraged to sign up to the update service. A check will be carried out by One Call 24 within the first 2 weeks of a DBS being issued in order to ascertain as to whether the worker has indeed signed up the update service or not. Prompt will be provided where necessary.</w:t>
      </w:r>
    </w:p>
    <w:p w:rsidR="0062262B" w:rsidRPr="00404781" w:rsidRDefault="0062262B" w:rsidP="0062262B">
      <w:r w:rsidRPr="00404781">
        <w:t xml:space="preserve">One Call 24 will ensure that </w:t>
      </w:r>
      <w:hyperlink r:id="rId8" w:history="1">
        <w:r w:rsidRPr="00404781">
          <w:rPr>
            <w:rStyle w:val="Hyperlink"/>
          </w:rPr>
          <w:t>https://www.gov.uk/dbs-update-service</w:t>
        </w:r>
      </w:hyperlink>
      <w:r w:rsidRPr="00404781">
        <w:t xml:space="preserve"> is followed for update and prompts for further information where necessary.</w:t>
      </w:r>
    </w:p>
    <w:p w:rsidR="0062262B" w:rsidRPr="00404781" w:rsidRDefault="0062262B" w:rsidP="0062262B">
      <w:r w:rsidRPr="00404781">
        <w:lastRenderedPageBreak/>
        <w:t>All DBS certificates are retained on a secure online system.</w:t>
      </w:r>
    </w:p>
    <w:p w:rsidR="00404781" w:rsidRPr="00404781" w:rsidRDefault="00404781" w:rsidP="0062262B">
      <w:r w:rsidRPr="00404781">
        <w:t>All candidates will be required to provide consent for the following:</w:t>
      </w:r>
    </w:p>
    <w:p w:rsidR="00404781" w:rsidRPr="00404781" w:rsidRDefault="00404781" w:rsidP="00404781">
      <w:pPr>
        <w:pStyle w:val="ListParagraph"/>
        <w:numPr>
          <w:ilvl w:val="0"/>
          <w:numId w:val="34"/>
        </w:numPr>
      </w:pPr>
      <w:r w:rsidRPr="00404781">
        <w:t>Consent for One Call 24 to complete a DBS check</w:t>
      </w:r>
    </w:p>
    <w:p w:rsidR="00404781" w:rsidRPr="00404781" w:rsidRDefault="00404781" w:rsidP="00404781">
      <w:pPr>
        <w:pStyle w:val="ListParagraph"/>
        <w:numPr>
          <w:ilvl w:val="0"/>
          <w:numId w:val="34"/>
        </w:numPr>
      </w:pPr>
      <w:r w:rsidRPr="00404781">
        <w:t>Consent for One Call 24 to retain a copy of the DBS on file</w:t>
      </w:r>
    </w:p>
    <w:p w:rsidR="00404781" w:rsidRPr="00404781" w:rsidRDefault="00404781" w:rsidP="00404781">
      <w:pPr>
        <w:pStyle w:val="ListParagraph"/>
        <w:numPr>
          <w:ilvl w:val="0"/>
          <w:numId w:val="34"/>
        </w:numPr>
      </w:pPr>
      <w:r w:rsidRPr="00404781">
        <w:t>Consent to do DBS Update Service Checks</w:t>
      </w:r>
    </w:p>
    <w:p w:rsidR="00404781" w:rsidRPr="00404781" w:rsidRDefault="00404781" w:rsidP="00404781"/>
    <w:p w:rsidR="00404781" w:rsidRPr="00404781" w:rsidRDefault="00404781" w:rsidP="00404781">
      <w:pPr>
        <w:jc w:val="both"/>
      </w:pPr>
      <w:r w:rsidRPr="00404781">
        <w:t>Where a worker has entered the UK or become resident in the previous 6 months prior to their registration, One Call 24 will ensure that an Overseas Police Check is supplied by the worker and retained on file.</w:t>
      </w:r>
    </w:p>
    <w:p w:rsidR="00404781" w:rsidRPr="00404781" w:rsidRDefault="00404781" w:rsidP="00404781">
      <w:pPr>
        <w:jc w:val="both"/>
      </w:pPr>
      <w:r w:rsidRPr="00404781">
        <w:t xml:space="preserve">One Call 24 will obtain only original documentation relating to the worker’s Overseas Police Check, singing and dating the item to that effect and retaining it in the worker’s file. </w:t>
      </w:r>
    </w:p>
    <w:p w:rsidR="00404781" w:rsidRPr="00404781" w:rsidRDefault="00404781" w:rsidP="00404781">
      <w:pPr>
        <w:jc w:val="both"/>
      </w:pPr>
      <w:r w:rsidRPr="00404781">
        <w:t xml:space="preserve">Where the Overseas Police Check is not supplied within the English language, Once Call 24 will ensure the document is sufficiently translated by a professional translation company. </w:t>
      </w:r>
    </w:p>
    <w:p w:rsidR="00404781" w:rsidRPr="00404781" w:rsidRDefault="00404781" w:rsidP="00404781">
      <w:pPr>
        <w:jc w:val="both"/>
      </w:pPr>
      <w:r w:rsidRPr="00404781">
        <w:t>One Call 24 will allow candidates to submit an application, before providing them with an Overseas Police Check (where applicable). This will enable One Call 24 to begin processing the application sooner; however, no decision will be made on the worker’s application until a satisfactory Overseas Police Check has been received from the worker.</w:t>
      </w:r>
    </w:p>
    <w:p w:rsidR="00404781" w:rsidRPr="00404781" w:rsidRDefault="00404781" w:rsidP="00404781">
      <w:pPr>
        <w:jc w:val="both"/>
      </w:pPr>
      <w:r w:rsidRPr="00404781">
        <w:t>One Call 24 will ensure that all Overseas Police Checks are:</w:t>
      </w:r>
    </w:p>
    <w:p w:rsidR="00404781" w:rsidRPr="00404781" w:rsidRDefault="00404781" w:rsidP="00404781">
      <w:pPr>
        <w:pStyle w:val="ListParagraph"/>
        <w:numPr>
          <w:ilvl w:val="0"/>
          <w:numId w:val="35"/>
        </w:numPr>
        <w:jc w:val="both"/>
      </w:pPr>
      <w:r w:rsidRPr="00404781">
        <w:t>Less than 3 months old at the point of recruitment</w:t>
      </w:r>
    </w:p>
    <w:p w:rsidR="00404781" w:rsidRPr="00404781" w:rsidRDefault="00404781" w:rsidP="00404781">
      <w:pPr>
        <w:pStyle w:val="ListParagraph"/>
        <w:numPr>
          <w:ilvl w:val="0"/>
          <w:numId w:val="35"/>
        </w:numPr>
        <w:jc w:val="both"/>
      </w:pPr>
      <w:r w:rsidRPr="00404781">
        <w:t>Verified with originator</w:t>
      </w:r>
    </w:p>
    <w:p w:rsidR="00404781" w:rsidRPr="00404781" w:rsidRDefault="00404781" w:rsidP="00404781">
      <w:pPr>
        <w:pStyle w:val="ListParagraph"/>
        <w:numPr>
          <w:ilvl w:val="0"/>
          <w:numId w:val="35"/>
        </w:numPr>
        <w:jc w:val="both"/>
        <w:rPr>
          <w:u w:val="single"/>
        </w:rPr>
      </w:pPr>
      <w:r w:rsidRPr="00404781">
        <w:t>Obtained in conjunction with an Enhanced DBS.</w:t>
      </w:r>
    </w:p>
    <w:p w:rsidR="00404781" w:rsidRPr="00404781" w:rsidRDefault="00404781" w:rsidP="00404781">
      <w:pPr>
        <w:jc w:val="both"/>
      </w:pPr>
      <w:r w:rsidRPr="00404781">
        <w:t>Regardless of the work history presented to One Call 24, or the information supplied on the agency worker’s application form, One Call 24 will ensure that an Enhanced DBS check is obtained for each worker prior to their deployment within the provision of the services.</w:t>
      </w:r>
    </w:p>
    <w:p w:rsidR="00404781" w:rsidRPr="00404781" w:rsidRDefault="00404781" w:rsidP="00404781">
      <w:pPr>
        <w:jc w:val="both"/>
      </w:pPr>
      <w:r w:rsidRPr="00404781">
        <w:t>If an unsatisfactory response is received for the Overseas Police Check, One Call 2 will refer to their ‘traffic light’ system to confirm whether the information supplied needs to be notified to the authority. (Please refer to traffic light system for further clarification on this).</w:t>
      </w:r>
    </w:p>
    <w:p w:rsidR="00404781" w:rsidRPr="00404781" w:rsidRDefault="00404781" w:rsidP="00404781">
      <w:pPr>
        <w:jc w:val="both"/>
      </w:pPr>
      <w:r w:rsidRPr="00404781">
        <w:t>If information is present on an Overseas Police Check, One Call 24 will ensure that the worker has correctly completed the registration form, and furthermore – supplied a full statement detailing the circumstances leading up to the information provided on the Overseas Police Check.</w:t>
      </w:r>
    </w:p>
    <w:p w:rsidR="00404781" w:rsidRPr="00404781" w:rsidRDefault="00404781" w:rsidP="00404781"/>
    <w:p w:rsidR="009C1E02" w:rsidRPr="00267F0D" w:rsidRDefault="009C1E02" w:rsidP="0062262B">
      <w:pPr>
        <w:jc w:val="both"/>
      </w:pPr>
    </w:p>
    <w:sectPr w:rsidR="009C1E02" w:rsidRPr="00267F0D" w:rsidSect="00716000">
      <w:footerReference w:type="default" r:id="rId9"/>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6B" w:rsidRDefault="00230D6B" w:rsidP="00FE5765">
      <w:pPr>
        <w:spacing w:after="0" w:line="240" w:lineRule="auto"/>
      </w:pPr>
      <w:r>
        <w:separator/>
      </w:r>
    </w:p>
  </w:endnote>
  <w:endnote w:type="continuationSeparator" w:id="0">
    <w:p w:rsidR="00230D6B" w:rsidRDefault="00230D6B" w:rsidP="00F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80" w:rsidRDefault="00A15780" w:rsidP="00A15780">
    <w:pPr>
      <w:pStyle w:val="Footer"/>
    </w:pPr>
    <w:r>
      <w:t>Copyright</w:t>
    </w:r>
  </w:p>
  <w:p w:rsidR="00A15780" w:rsidRDefault="00A15780">
    <w:pPr>
      <w:pStyle w:val="Footer"/>
    </w:pPr>
    <w:r>
      <w:t>OC24/Policy/2015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6B" w:rsidRDefault="00230D6B" w:rsidP="00FE5765">
      <w:pPr>
        <w:spacing w:after="0" w:line="240" w:lineRule="auto"/>
      </w:pPr>
      <w:r>
        <w:separator/>
      </w:r>
    </w:p>
  </w:footnote>
  <w:footnote w:type="continuationSeparator" w:id="0">
    <w:p w:rsidR="00230D6B" w:rsidRDefault="00230D6B" w:rsidP="00FE5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DB"/>
    <w:multiLevelType w:val="hybridMultilevel"/>
    <w:tmpl w:val="1AF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121DB"/>
    <w:multiLevelType w:val="hybridMultilevel"/>
    <w:tmpl w:val="328EF0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EE7935"/>
    <w:multiLevelType w:val="hybridMultilevel"/>
    <w:tmpl w:val="5DB8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E5AE5"/>
    <w:multiLevelType w:val="hybridMultilevel"/>
    <w:tmpl w:val="793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442CB"/>
    <w:multiLevelType w:val="hybridMultilevel"/>
    <w:tmpl w:val="DE3AD96E"/>
    <w:lvl w:ilvl="0" w:tplc="B1246486">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66494"/>
    <w:multiLevelType w:val="hybridMultilevel"/>
    <w:tmpl w:val="863AE6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0DC7A71"/>
    <w:multiLevelType w:val="hybridMultilevel"/>
    <w:tmpl w:val="4CB4E7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700A8"/>
    <w:multiLevelType w:val="hybridMultilevel"/>
    <w:tmpl w:val="B0D452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2157018"/>
    <w:multiLevelType w:val="hybridMultilevel"/>
    <w:tmpl w:val="3010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21FC0"/>
    <w:multiLevelType w:val="hybridMultilevel"/>
    <w:tmpl w:val="90A23B00"/>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B3484"/>
    <w:multiLevelType w:val="hybridMultilevel"/>
    <w:tmpl w:val="C60C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17B98"/>
    <w:multiLevelType w:val="hybridMultilevel"/>
    <w:tmpl w:val="4CC69A56"/>
    <w:lvl w:ilvl="0" w:tplc="60E4735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71761E5"/>
    <w:multiLevelType w:val="hybridMultilevel"/>
    <w:tmpl w:val="C4E08136"/>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14" w15:restartNumberingAfterBreak="0">
    <w:nsid w:val="2A233DF1"/>
    <w:multiLevelType w:val="hybridMultilevel"/>
    <w:tmpl w:val="045A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91EC5"/>
    <w:multiLevelType w:val="hybridMultilevel"/>
    <w:tmpl w:val="59EC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15D91"/>
    <w:multiLevelType w:val="hybridMultilevel"/>
    <w:tmpl w:val="4516D1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20E7AB1"/>
    <w:multiLevelType w:val="hybridMultilevel"/>
    <w:tmpl w:val="7364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D40F0"/>
    <w:multiLevelType w:val="hybridMultilevel"/>
    <w:tmpl w:val="004A6C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5CA46CB"/>
    <w:multiLevelType w:val="hybridMultilevel"/>
    <w:tmpl w:val="B6FE9D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91B0EFD"/>
    <w:multiLevelType w:val="hybridMultilevel"/>
    <w:tmpl w:val="7B1E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7622B"/>
    <w:multiLevelType w:val="multilevel"/>
    <w:tmpl w:val="CFF817E0"/>
    <w:lvl w:ilvl="0">
      <w:start w:val="1"/>
      <w:numFmt w:val="decimal"/>
      <w:lvlText w:val="%1."/>
      <w:lvlJc w:val="left"/>
      <w:pPr>
        <w:tabs>
          <w:tab w:val="num" w:pos="360"/>
        </w:tabs>
        <w:ind w:left="360" w:hanging="360"/>
      </w:pPr>
    </w:lvl>
    <w:lvl w:ilvl="1">
      <w:numFmt w:val="decimal"/>
      <w:isLgl/>
      <w:lvlText w:val="%1.%2"/>
      <w:lvlJc w:val="left"/>
      <w:pPr>
        <w:tabs>
          <w:tab w:val="num" w:pos="675"/>
        </w:tabs>
        <w:ind w:left="675" w:hanging="675"/>
      </w:pPr>
      <w:rPr>
        <w:rFonts w:cs="Times New Roman" w:hint="default"/>
        <w:b/>
        <w:color w:val="003366"/>
        <w:sz w:val="40"/>
      </w:rPr>
    </w:lvl>
    <w:lvl w:ilvl="2">
      <w:start w:val="1"/>
      <w:numFmt w:val="decimal"/>
      <w:isLgl/>
      <w:lvlText w:val="%1.%2.%3"/>
      <w:lvlJc w:val="left"/>
      <w:pPr>
        <w:tabs>
          <w:tab w:val="num" w:pos="720"/>
        </w:tabs>
        <w:ind w:left="720" w:hanging="720"/>
      </w:pPr>
      <w:rPr>
        <w:rFonts w:cs="Times New Roman" w:hint="default"/>
        <w:b/>
        <w:color w:val="003366"/>
        <w:sz w:val="40"/>
      </w:rPr>
    </w:lvl>
    <w:lvl w:ilvl="3">
      <w:start w:val="1"/>
      <w:numFmt w:val="decimal"/>
      <w:isLgl/>
      <w:lvlText w:val="%1.%2.%3.%4"/>
      <w:lvlJc w:val="left"/>
      <w:pPr>
        <w:tabs>
          <w:tab w:val="num" w:pos="720"/>
        </w:tabs>
        <w:ind w:left="720" w:hanging="720"/>
      </w:pPr>
      <w:rPr>
        <w:rFonts w:cs="Times New Roman" w:hint="default"/>
        <w:b/>
        <w:color w:val="003366"/>
        <w:sz w:val="40"/>
      </w:rPr>
    </w:lvl>
    <w:lvl w:ilvl="4">
      <w:start w:val="1"/>
      <w:numFmt w:val="decimal"/>
      <w:isLgl/>
      <w:lvlText w:val="%1.%2.%3.%4.%5"/>
      <w:lvlJc w:val="left"/>
      <w:pPr>
        <w:tabs>
          <w:tab w:val="num" w:pos="1080"/>
        </w:tabs>
        <w:ind w:left="1080" w:hanging="1080"/>
      </w:pPr>
      <w:rPr>
        <w:rFonts w:cs="Times New Roman" w:hint="default"/>
        <w:b/>
        <w:color w:val="003366"/>
        <w:sz w:val="40"/>
      </w:rPr>
    </w:lvl>
    <w:lvl w:ilvl="5">
      <w:start w:val="1"/>
      <w:numFmt w:val="decimal"/>
      <w:isLgl/>
      <w:lvlText w:val="%1.%2.%3.%4.%5.%6"/>
      <w:lvlJc w:val="left"/>
      <w:pPr>
        <w:tabs>
          <w:tab w:val="num" w:pos="1080"/>
        </w:tabs>
        <w:ind w:left="1080" w:hanging="1080"/>
      </w:pPr>
      <w:rPr>
        <w:rFonts w:cs="Times New Roman" w:hint="default"/>
        <w:b/>
        <w:color w:val="003366"/>
        <w:sz w:val="40"/>
      </w:rPr>
    </w:lvl>
    <w:lvl w:ilvl="6">
      <w:start w:val="1"/>
      <w:numFmt w:val="decimal"/>
      <w:isLgl/>
      <w:lvlText w:val="%1.%2.%3.%4.%5.%6.%7"/>
      <w:lvlJc w:val="left"/>
      <w:pPr>
        <w:tabs>
          <w:tab w:val="num" w:pos="1440"/>
        </w:tabs>
        <w:ind w:left="1440" w:hanging="1440"/>
      </w:pPr>
      <w:rPr>
        <w:rFonts w:cs="Times New Roman" w:hint="default"/>
        <w:b/>
        <w:color w:val="003366"/>
        <w:sz w:val="40"/>
      </w:rPr>
    </w:lvl>
    <w:lvl w:ilvl="7">
      <w:start w:val="1"/>
      <w:numFmt w:val="decimal"/>
      <w:isLgl/>
      <w:lvlText w:val="%1.%2.%3.%4.%5.%6.%7.%8"/>
      <w:lvlJc w:val="left"/>
      <w:pPr>
        <w:tabs>
          <w:tab w:val="num" w:pos="1440"/>
        </w:tabs>
        <w:ind w:left="1440" w:hanging="1440"/>
      </w:pPr>
      <w:rPr>
        <w:rFonts w:cs="Times New Roman" w:hint="default"/>
        <w:b/>
        <w:color w:val="003366"/>
        <w:sz w:val="40"/>
      </w:rPr>
    </w:lvl>
    <w:lvl w:ilvl="8">
      <w:start w:val="1"/>
      <w:numFmt w:val="decimal"/>
      <w:isLgl/>
      <w:lvlText w:val="%1.%2.%3.%4.%5.%6.%7.%8.%9"/>
      <w:lvlJc w:val="left"/>
      <w:pPr>
        <w:tabs>
          <w:tab w:val="num" w:pos="1800"/>
        </w:tabs>
        <w:ind w:left="1800" w:hanging="1800"/>
      </w:pPr>
      <w:rPr>
        <w:rFonts w:cs="Times New Roman" w:hint="default"/>
        <w:b/>
        <w:color w:val="003366"/>
        <w:sz w:val="40"/>
      </w:rPr>
    </w:lvl>
  </w:abstractNum>
  <w:abstractNum w:abstractNumId="22" w15:restartNumberingAfterBreak="0">
    <w:nsid w:val="3FBA0524"/>
    <w:multiLevelType w:val="hybridMultilevel"/>
    <w:tmpl w:val="5CCA1C9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F84CA2"/>
    <w:multiLevelType w:val="hybridMultilevel"/>
    <w:tmpl w:val="3C7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12032"/>
    <w:multiLevelType w:val="hybridMultilevel"/>
    <w:tmpl w:val="A23E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37FCA"/>
    <w:multiLevelType w:val="hybridMultilevel"/>
    <w:tmpl w:val="760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F86FDC"/>
    <w:multiLevelType w:val="hybridMultilevel"/>
    <w:tmpl w:val="1AFA3032"/>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13965"/>
    <w:multiLevelType w:val="hybridMultilevel"/>
    <w:tmpl w:val="4C54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A86817"/>
    <w:multiLevelType w:val="hybridMultilevel"/>
    <w:tmpl w:val="0C44CC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8D1787"/>
    <w:multiLevelType w:val="hybridMultilevel"/>
    <w:tmpl w:val="5C4C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E72CA"/>
    <w:multiLevelType w:val="hybridMultilevel"/>
    <w:tmpl w:val="08C6FD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96E15D6"/>
    <w:multiLevelType w:val="hybridMultilevel"/>
    <w:tmpl w:val="7E8E91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403537"/>
    <w:multiLevelType w:val="hybridMultilevel"/>
    <w:tmpl w:val="5B08A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D2E5A53"/>
    <w:multiLevelType w:val="hybridMultilevel"/>
    <w:tmpl w:val="EBE2C612"/>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EE50B0"/>
    <w:multiLevelType w:val="hybridMultilevel"/>
    <w:tmpl w:val="81A0484C"/>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1F1B00"/>
    <w:multiLevelType w:val="hybridMultilevel"/>
    <w:tmpl w:val="E5CC53FE"/>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5"/>
  </w:num>
  <w:num w:numId="4">
    <w:abstractNumId w:val="25"/>
  </w:num>
  <w:num w:numId="5">
    <w:abstractNumId w:val="6"/>
  </w:num>
  <w:num w:numId="6">
    <w:abstractNumId w:val="4"/>
  </w:num>
  <w:num w:numId="7">
    <w:abstractNumId w:val="22"/>
  </w:num>
  <w:num w:numId="8">
    <w:abstractNumId w:val="34"/>
  </w:num>
  <w:num w:numId="9">
    <w:abstractNumId w:val="33"/>
  </w:num>
  <w:num w:numId="10">
    <w:abstractNumId w:val="10"/>
  </w:num>
  <w:num w:numId="11">
    <w:abstractNumId w:val="8"/>
  </w:num>
  <w:num w:numId="12">
    <w:abstractNumId w:val="16"/>
  </w:num>
  <w:num w:numId="13">
    <w:abstractNumId w:val="32"/>
  </w:num>
  <w:num w:numId="14">
    <w:abstractNumId w:val="28"/>
  </w:num>
  <w:num w:numId="15">
    <w:abstractNumId w:val="19"/>
  </w:num>
  <w:num w:numId="16">
    <w:abstractNumId w:val="12"/>
  </w:num>
  <w:num w:numId="17">
    <w:abstractNumId w:val="31"/>
  </w:num>
  <w:num w:numId="18">
    <w:abstractNumId w:val="18"/>
  </w:num>
  <w:num w:numId="19">
    <w:abstractNumId w:val="1"/>
  </w:num>
  <w:num w:numId="20">
    <w:abstractNumId w:val="30"/>
  </w:num>
  <w:num w:numId="21">
    <w:abstractNumId w:val="21"/>
  </w:num>
  <w:num w:numId="22">
    <w:abstractNumId w:val="26"/>
  </w:num>
  <w:num w:numId="23">
    <w:abstractNumId w:val="35"/>
  </w:num>
  <w:num w:numId="24">
    <w:abstractNumId w:val="13"/>
  </w:num>
  <w:num w:numId="25">
    <w:abstractNumId w:val="9"/>
  </w:num>
  <w:num w:numId="26">
    <w:abstractNumId w:val="27"/>
  </w:num>
  <w:num w:numId="27">
    <w:abstractNumId w:val="24"/>
  </w:num>
  <w:num w:numId="28">
    <w:abstractNumId w:val="2"/>
  </w:num>
  <w:num w:numId="29">
    <w:abstractNumId w:val="3"/>
  </w:num>
  <w:num w:numId="30">
    <w:abstractNumId w:val="23"/>
  </w:num>
  <w:num w:numId="31">
    <w:abstractNumId w:val="5"/>
  </w:num>
  <w:num w:numId="32">
    <w:abstractNumId w:val="14"/>
  </w:num>
  <w:num w:numId="33">
    <w:abstractNumId w:val="7"/>
  </w:num>
  <w:num w:numId="34">
    <w:abstractNumId w:val="11"/>
  </w:num>
  <w:num w:numId="35">
    <w:abstractNumId w:val="2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D"/>
    <w:rsid w:val="000E3900"/>
    <w:rsid w:val="00161BA8"/>
    <w:rsid w:val="001F5683"/>
    <w:rsid w:val="00221D7E"/>
    <w:rsid w:val="00230D6B"/>
    <w:rsid w:val="00263DB0"/>
    <w:rsid w:val="00267F0D"/>
    <w:rsid w:val="00291757"/>
    <w:rsid w:val="003D320D"/>
    <w:rsid w:val="00404781"/>
    <w:rsid w:val="00406A72"/>
    <w:rsid w:val="004850AC"/>
    <w:rsid w:val="004E7F40"/>
    <w:rsid w:val="0062262B"/>
    <w:rsid w:val="00672940"/>
    <w:rsid w:val="006B315D"/>
    <w:rsid w:val="00712082"/>
    <w:rsid w:val="00716000"/>
    <w:rsid w:val="007713D4"/>
    <w:rsid w:val="00932890"/>
    <w:rsid w:val="009C1E02"/>
    <w:rsid w:val="00A15780"/>
    <w:rsid w:val="00A6249A"/>
    <w:rsid w:val="00BA310A"/>
    <w:rsid w:val="00D70CDE"/>
    <w:rsid w:val="00E07606"/>
    <w:rsid w:val="00EC68EF"/>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FFB77-7EBE-4D2F-8650-36612E1A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5765"/>
    <w:pPr>
      <w:keepNext/>
      <w:spacing w:after="0" w:line="240" w:lineRule="auto"/>
      <w:jc w:val="center"/>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FE5765"/>
    <w:pPr>
      <w:keepNext/>
      <w:spacing w:after="0" w:line="240" w:lineRule="auto"/>
      <w:outlineLvl w:val="2"/>
    </w:pPr>
    <w:rPr>
      <w:rFonts w:ascii="Arial" w:eastAsia="Times New Roman" w:hAnsi="Arial" w:cs="Times New Roman"/>
      <w:b/>
      <w:color w:val="000080"/>
      <w:sz w:val="28"/>
    </w:rPr>
  </w:style>
  <w:style w:type="paragraph" w:styleId="Heading5">
    <w:name w:val="heading 5"/>
    <w:basedOn w:val="Normal"/>
    <w:next w:val="Normal"/>
    <w:link w:val="Heading5Char"/>
    <w:qFormat/>
    <w:rsid w:val="00FE5765"/>
    <w:pPr>
      <w:keepNext/>
      <w:spacing w:after="0" w:line="240" w:lineRule="auto"/>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FE5765"/>
    <w:pPr>
      <w:keepNext/>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uiPriority w:val="39"/>
    <w:rsid w:val="007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5765"/>
    <w:rPr>
      <w:rFonts w:ascii="Arial" w:eastAsia="Times New Roman" w:hAnsi="Arial" w:cs="Times New Roman"/>
      <w:b/>
      <w:sz w:val="24"/>
      <w:szCs w:val="20"/>
    </w:rPr>
  </w:style>
  <w:style w:type="character" w:customStyle="1" w:styleId="Heading3Char">
    <w:name w:val="Heading 3 Char"/>
    <w:basedOn w:val="DefaultParagraphFont"/>
    <w:link w:val="Heading3"/>
    <w:rsid w:val="00FE5765"/>
    <w:rPr>
      <w:rFonts w:ascii="Arial" w:eastAsia="Times New Roman" w:hAnsi="Arial" w:cs="Times New Roman"/>
      <w:b/>
      <w:color w:val="000080"/>
      <w:sz w:val="28"/>
    </w:rPr>
  </w:style>
  <w:style w:type="character" w:customStyle="1" w:styleId="Heading5Char">
    <w:name w:val="Heading 5 Char"/>
    <w:basedOn w:val="DefaultParagraphFont"/>
    <w:link w:val="Heading5"/>
    <w:rsid w:val="00FE5765"/>
    <w:rPr>
      <w:rFonts w:ascii="Arial" w:eastAsia="Times New Roman" w:hAnsi="Arial" w:cs="Times New Roman"/>
      <w:b/>
      <w:sz w:val="24"/>
      <w:szCs w:val="20"/>
    </w:rPr>
  </w:style>
  <w:style w:type="character" w:customStyle="1" w:styleId="Heading7Char">
    <w:name w:val="Heading 7 Char"/>
    <w:basedOn w:val="DefaultParagraphFont"/>
    <w:link w:val="Heading7"/>
    <w:rsid w:val="00FE5765"/>
    <w:rPr>
      <w:rFonts w:ascii="Times New Roman" w:eastAsia="Times New Roman" w:hAnsi="Times New Roman" w:cs="Times New Roman"/>
      <w:b/>
      <w:bCs/>
      <w:color w:val="000000"/>
      <w:sz w:val="24"/>
      <w:szCs w:val="24"/>
    </w:rPr>
  </w:style>
  <w:style w:type="paragraph" w:styleId="BodyText">
    <w:name w:val="Body Text"/>
    <w:basedOn w:val="Normal"/>
    <w:link w:val="BodyTextChar"/>
    <w:rsid w:val="00FE5765"/>
    <w:pPr>
      <w:widowControl w:val="0"/>
      <w:spacing w:before="40" w:after="60" w:line="240" w:lineRule="auto"/>
      <w:jc w:val="both"/>
    </w:pPr>
    <w:rPr>
      <w:rFonts w:ascii="Arial" w:eastAsia="Times New Roman" w:hAnsi="Arial" w:cs="Times New Roman"/>
      <w:b/>
      <w:i/>
      <w:snapToGrid w:val="0"/>
      <w:color w:val="000000"/>
      <w:sz w:val="18"/>
      <w:szCs w:val="20"/>
    </w:rPr>
  </w:style>
  <w:style w:type="character" w:customStyle="1" w:styleId="BodyTextChar">
    <w:name w:val="Body Text Char"/>
    <w:basedOn w:val="DefaultParagraphFont"/>
    <w:link w:val="BodyText"/>
    <w:rsid w:val="00FE5765"/>
    <w:rPr>
      <w:rFonts w:ascii="Arial" w:eastAsia="Times New Roman" w:hAnsi="Arial" w:cs="Times New Roman"/>
      <w:b/>
      <w:i/>
      <w:snapToGrid w:val="0"/>
      <w:color w:val="000000"/>
      <w:sz w:val="18"/>
      <w:szCs w:val="20"/>
    </w:rPr>
  </w:style>
  <w:style w:type="paragraph" w:styleId="BodyText2">
    <w:name w:val="Body Text 2"/>
    <w:basedOn w:val="Normal"/>
    <w:link w:val="BodyText2Char"/>
    <w:rsid w:val="00FE5765"/>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rsid w:val="00FE5765"/>
    <w:rPr>
      <w:rFonts w:ascii="Arial" w:eastAsia="Times New Roman" w:hAnsi="Arial" w:cs="Times New Roman"/>
      <w:bCs/>
      <w:sz w:val="24"/>
    </w:rPr>
  </w:style>
  <w:style w:type="paragraph" w:styleId="TOC1">
    <w:name w:val="toc 1"/>
    <w:basedOn w:val="Normal"/>
    <w:next w:val="Normal"/>
    <w:autoRedefine/>
    <w:semiHidden/>
    <w:rsid w:val="00FE5765"/>
    <w:pPr>
      <w:spacing w:after="0" w:line="240" w:lineRule="auto"/>
    </w:pPr>
    <w:rPr>
      <w:rFonts w:ascii="Arial Bold" w:eastAsia="Times New Roman" w:hAnsi="Arial Bold" w:cs="Times New Roman"/>
      <w:b/>
      <w:sz w:val="24"/>
      <w:szCs w:val="24"/>
    </w:rPr>
  </w:style>
  <w:style w:type="paragraph" w:styleId="Footer">
    <w:name w:val="footer"/>
    <w:basedOn w:val="Normal"/>
    <w:link w:val="FooterChar"/>
    <w:uiPriority w:val="99"/>
    <w:rsid w:val="00FE5765"/>
    <w:pPr>
      <w:tabs>
        <w:tab w:val="center" w:pos="4153"/>
        <w:tab w:val="right" w:pos="8306"/>
      </w:tabs>
      <w:spacing w:after="0" w:line="240" w:lineRule="auto"/>
    </w:pPr>
    <w:rPr>
      <w:rFonts w:ascii="Arial" w:eastAsia="Times New Roman" w:hAnsi="Arial" w:cs="Times New Roman"/>
      <w:bCs/>
    </w:rPr>
  </w:style>
  <w:style w:type="character" w:customStyle="1" w:styleId="FooterChar">
    <w:name w:val="Footer Char"/>
    <w:basedOn w:val="DefaultParagraphFont"/>
    <w:link w:val="Footer"/>
    <w:uiPriority w:val="99"/>
    <w:rsid w:val="00FE5765"/>
    <w:rPr>
      <w:rFonts w:ascii="Arial" w:eastAsia="Times New Roman" w:hAnsi="Arial" w:cs="Times New Roman"/>
      <w:bCs/>
    </w:rPr>
  </w:style>
  <w:style w:type="paragraph" w:styleId="FootnoteText">
    <w:name w:val="footnote text"/>
    <w:basedOn w:val="Normal"/>
    <w:link w:val="FootnoteTextChar"/>
    <w:semiHidden/>
    <w:rsid w:val="00FE5765"/>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semiHidden/>
    <w:rsid w:val="00FE5765"/>
    <w:rPr>
      <w:rFonts w:ascii="Arial" w:eastAsia="Times New Roman" w:hAnsi="Arial" w:cs="Times New Roman"/>
      <w:bCs/>
      <w:sz w:val="20"/>
      <w:szCs w:val="20"/>
    </w:rPr>
  </w:style>
  <w:style w:type="character" w:styleId="FootnoteReference">
    <w:name w:val="footnote reference"/>
    <w:semiHidden/>
    <w:rsid w:val="00FE5765"/>
    <w:rPr>
      <w:vertAlign w:val="superscript"/>
    </w:rPr>
  </w:style>
  <w:style w:type="paragraph" w:styleId="ListNumber">
    <w:name w:val="List Number"/>
    <w:basedOn w:val="List"/>
    <w:rsid w:val="00FE5765"/>
    <w:pPr>
      <w:spacing w:after="240" w:line="240" w:lineRule="atLeast"/>
      <w:ind w:left="0" w:firstLine="0"/>
      <w:contextualSpacing w:val="0"/>
    </w:pPr>
    <w:rPr>
      <w:rFonts w:ascii="Garamond" w:eastAsia="Times New Roman" w:hAnsi="Garamond" w:cs="Times New Roman"/>
      <w:spacing w:val="-5"/>
      <w:sz w:val="24"/>
      <w:szCs w:val="20"/>
    </w:rPr>
  </w:style>
  <w:style w:type="paragraph" w:styleId="Header">
    <w:name w:val="header"/>
    <w:basedOn w:val="Normal"/>
    <w:link w:val="HeaderChar"/>
    <w:uiPriority w:val="99"/>
    <w:rsid w:val="00FE576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FE5765"/>
    <w:rPr>
      <w:rFonts w:ascii="Arial" w:eastAsia="Times New Roman" w:hAnsi="Arial" w:cs="Times New Roman"/>
      <w:sz w:val="24"/>
      <w:szCs w:val="24"/>
    </w:rPr>
  </w:style>
  <w:style w:type="paragraph" w:styleId="List">
    <w:name w:val="List"/>
    <w:basedOn w:val="Normal"/>
    <w:uiPriority w:val="99"/>
    <w:semiHidden/>
    <w:unhideWhenUsed/>
    <w:rsid w:val="00FE5765"/>
    <w:pPr>
      <w:ind w:left="283" w:hanging="283"/>
      <w:contextualSpacing/>
    </w:pPr>
  </w:style>
  <w:style w:type="character" w:customStyle="1" w:styleId="apple-converted-space">
    <w:name w:val="apple-converted-space"/>
    <w:basedOn w:val="DefaultParagraphFont"/>
    <w:rsid w:val="006B315D"/>
  </w:style>
  <w:style w:type="character" w:styleId="Hyperlink">
    <w:name w:val="Hyperlink"/>
    <w:basedOn w:val="DefaultParagraphFont"/>
    <w:uiPriority w:val="99"/>
    <w:unhideWhenUsed/>
    <w:rsid w:val="00712082"/>
    <w:rPr>
      <w:color w:val="0000FF"/>
      <w:u w:val="single"/>
    </w:rPr>
  </w:style>
  <w:style w:type="paragraph" w:styleId="BalloonText">
    <w:name w:val="Balloon Text"/>
    <w:basedOn w:val="Normal"/>
    <w:link w:val="BalloonTextChar"/>
    <w:uiPriority w:val="99"/>
    <w:semiHidden/>
    <w:unhideWhenUsed/>
    <w:rsid w:val="00221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9728">
      <w:bodyDiv w:val="1"/>
      <w:marLeft w:val="0"/>
      <w:marRight w:val="0"/>
      <w:marTop w:val="0"/>
      <w:marBottom w:val="0"/>
      <w:divBdr>
        <w:top w:val="none" w:sz="0" w:space="0" w:color="auto"/>
        <w:left w:val="none" w:sz="0" w:space="0" w:color="auto"/>
        <w:bottom w:val="none" w:sz="0" w:space="0" w:color="auto"/>
        <w:right w:val="none" w:sz="0" w:space="0" w:color="auto"/>
      </w:divBdr>
      <w:divsChild>
        <w:div w:id="821430337">
          <w:marLeft w:val="0"/>
          <w:marRight w:val="0"/>
          <w:marTop w:val="0"/>
          <w:marBottom w:val="0"/>
          <w:divBdr>
            <w:top w:val="none" w:sz="0" w:space="0" w:color="auto"/>
            <w:left w:val="none" w:sz="0" w:space="0" w:color="auto"/>
            <w:bottom w:val="none" w:sz="0" w:space="0" w:color="auto"/>
            <w:right w:val="none" w:sz="0" w:space="0" w:color="auto"/>
          </w:divBdr>
          <w:divsChild>
            <w:div w:id="1790857777">
              <w:marLeft w:val="0"/>
              <w:marRight w:val="0"/>
              <w:marTop w:val="0"/>
              <w:marBottom w:val="0"/>
              <w:divBdr>
                <w:top w:val="none" w:sz="0" w:space="0" w:color="auto"/>
                <w:left w:val="none" w:sz="0" w:space="0" w:color="auto"/>
                <w:bottom w:val="none" w:sz="0" w:space="0" w:color="auto"/>
                <w:right w:val="none" w:sz="0" w:space="0" w:color="auto"/>
              </w:divBdr>
              <w:divsChild>
                <w:div w:id="1197624585">
                  <w:marLeft w:val="0"/>
                  <w:marRight w:val="0"/>
                  <w:marTop w:val="0"/>
                  <w:marBottom w:val="0"/>
                  <w:divBdr>
                    <w:top w:val="none" w:sz="0" w:space="0" w:color="auto"/>
                    <w:left w:val="none" w:sz="0" w:space="0" w:color="auto"/>
                    <w:bottom w:val="none" w:sz="0" w:space="0" w:color="auto"/>
                    <w:right w:val="none" w:sz="0" w:space="0" w:color="auto"/>
                  </w:divBdr>
                  <w:divsChild>
                    <w:div w:id="898395929">
                      <w:marLeft w:val="0"/>
                      <w:marRight w:val="0"/>
                      <w:marTop w:val="0"/>
                      <w:marBottom w:val="1320"/>
                      <w:divBdr>
                        <w:top w:val="none" w:sz="0" w:space="0" w:color="auto"/>
                        <w:left w:val="none" w:sz="0" w:space="0" w:color="auto"/>
                        <w:bottom w:val="none" w:sz="0" w:space="0" w:color="auto"/>
                        <w:right w:val="none" w:sz="0" w:space="0" w:color="auto"/>
                      </w:divBdr>
                      <w:divsChild>
                        <w:div w:id="1460762732">
                          <w:marLeft w:val="0"/>
                          <w:marRight w:val="0"/>
                          <w:marTop w:val="0"/>
                          <w:marBottom w:val="0"/>
                          <w:divBdr>
                            <w:top w:val="none" w:sz="0" w:space="0" w:color="auto"/>
                            <w:left w:val="none" w:sz="0" w:space="0" w:color="auto"/>
                            <w:bottom w:val="none" w:sz="0" w:space="0" w:color="auto"/>
                            <w:right w:val="none" w:sz="0" w:space="0" w:color="auto"/>
                          </w:divBdr>
                          <w:divsChild>
                            <w:div w:id="1251309148">
                              <w:marLeft w:val="0"/>
                              <w:marRight w:val="0"/>
                              <w:marTop w:val="0"/>
                              <w:marBottom w:val="0"/>
                              <w:divBdr>
                                <w:top w:val="none" w:sz="0" w:space="0" w:color="auto"/>
                                <w:left w:val="none" w:sz="0" w:space="0" w:color="auto"/>
                                <w:bottom w:val="none" w:sz="0" w:space="0" w:color="auto"/>
                                <w:right w:val="none" w:sz="0" w:space="0" w:color="auto"/>
                              </w:divBdr>
                              <w:divsChild>
                                <w:div w:id="1574663756">
                                  <w:marLeft w:val="0"/>
                                  <w:marRight w:val="0"/>
                                  <w:marTop w:val="0"/>
                                  <w:marBottom w:val="0"/>
                                  <w:divBdr>
                                    <w:top w:val="none" w:sz="0" w:space="0" w:color="auto"/>
                                    <w:left w:val="none" w:sz="0" w:space="0" w:color="auto"/>
                                    <w:bottom w:val="none" w:sz="0" w:space="0" w:color="auto"/>
                                    <w:right w:val="none" w:sz="0" w:space="0" w:color="auto"/>
                                  </w:divBdr>
                                </w:div>
                                <w:div w:id="1539590486">
                                  <w:marLeft w:val="0"/>
                                  <w:marRight w:val="0"/>
                                  <w:marTop w:val="0"/>
                                  <w:marBottom w:val="0"/>
                                  <w:divBdr>
                                    <w:top w:val="none" w:sz="0" w:space="0" w:color="auto"/>
                                    <w:left w:val="none" w:sz="0" w:space="0" w:color="auto"/>
                                    <w:bottom w:val="none" w:sz="0" w:space="0" w:color="auto"/>
                                    <w:right w:val="none" w:sz="0" w:space="0" w:color="auto"/>
                                  </w:divBdr>
                                </w:div>
                                <w:div w:id="124547341">
                                  <w:marLeft w:val="0"/>
                                  <w:marRight w:val="0"/>
                                  <w:marTop w:val="0"/>
                                  <w:marBottom w:val="0"/>
                                  <w:divBdr>
                                    <w:top w:val="none" w:sz="0" w:space="0" w:color="auto"/>
                                    <w:left w:val="none" w:sz="0" w:space="0" w:color="auto"/>
                                    <w:bottom w:val="none" w:sz="0" w:space="0" w:color="auto"/>
                                    <w:right w:val="none" w:sz="0" w:space="0" w:color="auto"/>
                                  </w:divBdr>
                                </w:div>
                                <w:div w:id="1003626281">
                                  <w:marLeft w:val="0"/>
                                  <w:marRight w:val="0"/>
                                  <w:marTop w:val="0"/>
                                  <w:marBottom w:val="0"/>
                                  <w:divBdr>
                                    <w:top w:val="none" w:sz="0" w:space="0" w:color="auto"/>
                                    <w:left w:val="none" w:sz="0" w:space="0" w:color="auto"/>
                                    <w:bottom w:val="none" w:sz="0" w:space="0" w:color="auto"/>
                                    <w:right w:val="none" w:sz="0" w:space="0" w:color="auto"/>
                                  </w:divBdr>
                                </w:div>
                                <w:div w:id="62803682">
                                  <w:marLeft w:val="0"/>
                                  <w:marRight w:val="0"/>
                                  <w:marTop w:val="0"/>
                                  <w:marBottom w:val="0"/>
                                  <w:divBdr>
                                    <w:top w:val="none" w:sz="0" w:space="0" w:color="auto"/>
                                    <w:left w:val="none" w:sz="0" w:space="0" w:color="auto"/>
                                    <w:bottom w:val="none" w:sz="0" w:space="0" w:color="auto"/>
                                    <w:right w:val="none" w:sz="0" w:space="0" w:color="auto"/>
                                  </w:divBdr>
                                </w:div>
                                <w:div w:id="1504053159">
                                  <w:marLeft w:val="0"/>
                                  <w:marRight w:val="0"/>
                                  <w:marTop w:val="0"/>
                                  <w:marBottom w:val="0"/>
                                  <w:divBdr>
                                    <w:top w:val="none" w:sz="0" w:space="0" w:color="auto"/>
                                    <w:left w:val="none" w:sz="0" w:space="0" w:color="auto"/>
                                    <w:bottom w:val="none" w:sz="0" w:space="0" w:color="auto"/>
                                    <w:right w:val="none" w:sz="0" w:space="0" w:color="auto"/>
                                  </w:divBdr>
                                </w:div>
                                <w:div w:id="428890339">
                                  <w:marLeft w:val="0"/>
                                  <w:marRight w:val="0"/>
                                  <w:marTop w:val="0"/>
                                  <w:marBottom w:val="0"/>
                                  <w:divBdr>
                                    <w:top w:val="none" w:sz="0" w:space="0" w:color="auto"/>
                                    <w:left w:val="none" w:sz="0" w:space="0" w:color="auto"/>
                                    <w:bottom w:val="none" w:sz="0" w:space="0" w:color="auto"/>
                                    <w:right w:val="none" w:sz="0" w:space="0" w:color="auto"/>
                                  </w:divBdr>
                                </w:div>
                                <w:div w:id="295140374">
                                  <w:marLeft w:val="0"/>
                                  <w:marRight w:val="0"/>
                                  <w:marTop w:val="0"/>
                                  <w:marBottom w:val="0"/>
                                  <w:divBdr>
                                    <w:top w:val="none" w:sz="0" w:space="0" w:color="auto"/>
                                    <w:left w:val="none" w:sz="0" w:space="0" w:color="auto"/>
                                    <w:bottom w:val="none" w:sz="0" w:space="0" w:color="auto"/>
                                    <w:right w:val="none" w:sz="0" w:space="0" w:color="auto"/>
                                  </w:divBdr>
                                </w:div>
                                <w:div w:id="239410005">
                                  <w:marLeft w:val="0"/>
                                  <w:marRight w:val="0"/>
                                  <w:marTop w:val="0"/>
                                  <w:marBottom w:val="0"/>
                                  <w:divBdr>
                                    <w:top w:val="none" w:sz="0" w:space="0" w:color="auto"/>
                                    <w:left w:val="none" w:sz="0" w:space="0" w:color="auto"/>
                                    <w:bottom w:val="none" w:sz="0" w:space="0" w:color="auto"/>
                                    <w:right w:val="none" w:sz="0" w:space="0" w:color="auto"/>
                                  </w:divBdr>
                                </w:div>
                                <w:div w:id="611940704">
                                  <w:marLeft w:val="0"/>
                                  <w:marRight w:val="0"/>
                                  <w:marTop w:val="0"/>
                                  <w:marBottom w:val="0"/>
                                  <w:divBdr>
                                    <w:top w:val="none" w:sz="0" w:space="0" w:color="auto"/>
                                    <w:left w:val="none" w:sz="0" w:space="0" w:color="auto"/>
                                    <w:bottom w:val="none" w:sz="0" w:space="0" w:color="auto"/>
                                    <w:right w:val="none" w:sz="0" w:space="0" w:color="auto"/>
                                  </w:divBdr>
                                </w:div>
                                <w:div w:id="149251347">
                                  <w:marLeft w:val="0"/>
                                  <w:marRight w:val="0"/>
                                  <w:marTop w:val="0"/>
                                  <w:marBottom w:val="0"/>
                                  <w:divBdr>
                                    <w:top w:val="none" w:sz="0" w:space="0" w:color="auto"/>
                                    <w:left w:val="none" w:sz="0" w:space="0" w:color="auto"/>
                                    <w:bottom w:val="none" w:sz="0" w:space="0" w:color="auto"/>
                                    <w:right w:val="none" w:sz="0" w:space="0" w:color="auto"/>
                                  </w:divBdr>
                                </w:div>
                                <w:div w:id="1091585418">
                                  <w:marLeft w:val="0"/>
                                  <w:marRight w:val="0"/>
                                  <w:marTop w:val="0"/>
                                  <w:marBottom w:val="0"/>
                                  <w:divBdr>
                                    <w:top w:val="none" w:sz="0" w:space="0" w:color="auto"/>
                                    <w:left w:val="none" w:sz="0" w:space="0" w:color="auto"/>
                                    <w:bottom w:val="none" w:sz="0" w:space="0" w:color="auto"/>
                                    <w:right w:val="none" w:sz="0" w:space="0" w:color="auto"/>
                                  </w:divBdr>
                                </w:div>
                                <w:div w:id="1635597733">
                                  <w:marLeft w:val="0"/>
                                  <w:marRight w:val="0"/>
                                  <w:marTop w:val="0"/>
                                  <w:marBottom w:val="0"/>
                                  <w:divBdr>
                                    <w:top w:val="none" w:sz="0" w:space="0" w:color="auto"/>
                                    <w:left w:val="none" w:sz="0" w:space="0" w:color="auto"/>
                                    <w:bottom w:val="none" w:sz="0" w:space="0" w:color="auto"/>
                                    <w:right w:val="none" w:sz="0" w:space="0" w:color="auto"/>
                                  </w:divBdr>
                                </w:div>
                                <w:div w:id="274405430">
                                  <w:marLeft w:val="0"/>
                                  <w:marRight w:val="0"/>
                                  <w:marTop w:val="0"/>
                                  <w:marBottom w:val="0"/>
                                  <w:divBdr>
                                    <w:top w:val="none" w:sz="0" w:space="0" w:color="auto"/>
                                    <w:left w:val="none" w:sz="0" w:space="0" w:color="auto"/>
                                    <w:bottom w:val="none" w:sz="0" w:space="0" w:color="auto"/>
                                    <w:right w:val="none" w:sz="0" w:space="0" w:color="auto"/>
                                  </w:divBdr>
                                </w:div>
                                <w:div w:id="1390155494">
                                  <w:marLeft w:val="0"/>
                                  <w:marRight w:val="0"/>
                                  <w:marTop w:val="0"/>
                                  <w:marBottom w:val="0"/>
                                  <w:divBdr>
                                    <w:top w:val="none" w:sz="0" w:space="0" w:color="auto"/>
                                    <w:left w:val="none" w:sz="0" w:space="0" w:color="auto"/>
                                    <w:bottom w:val="none" w:sz="0" w:space="0" w:color="auto"/>
                                    <w:right w:val="none" w:sz="0" w:space="0" w:color="auto"/>
                                  </w:divBdr>
                                </w:div>
                                <w:div w:id="164824019">
                                  <w:marLeft w:val="0"/>
                                  <w:marRight w:val="0"/>
                                  <w:marTop w:val="0"/>
                                  <w:marBottom w:val="0"/>
                                  <w:divBdr>
                                    <w:top w:val="none" w:sz="0" w:space="0" w:color="auto"/>
                                    <w:left w:val="none" w:sz="0" w:space="0" w:color="auto"/>
                                    <w:bottom w:val="none" w:sz="0" w:space="0" w:color="auto"/>
                                    <w:right w:val="none" w:sz="0" w:space="0" w:color="auto"/>
                                  </w:divBdr>
                                </w:div>
                                <w:div w:id="926229328">
                                  <w:marLeft w:val="0"/>
                                  <w:marRight w:val="0"/>
                                  <w:marTop w:val="0"/>
                                  <w:marBottom w:val="0"/>
                                  <w:divBdr>
                                    <w:top w:val="none" w:sz="0" w:space="0" w:color="auto"/>
                                    <w:left w:val="none" w:sz="0" w:space="0" w:color="auto"/>
                                    <w:bottom w:val="none" w:sz="0" w:space="0" w:color="auto"/>
                                    <w:right w:val="none" w:sz="0" w:space="0" w:color="auto"/>
                                  </w:divBdr>
                                </w:div>
                                <w:div w:id="876313186">
                                  <w:marLeft w:val="0"/>
                                  <w:marRight w:val="0"/>
                                  <w:marTop w:val="0"/>
                                  <w:marBottom w:val="0"/>
                                  <w:divBdr>
                                    <w:top w:val="none" w:sz="0" w:space="0" w:color="auto"/>
                                    <w:left w:val="none" w:sz="0" w:space="0" w:color="auto"/>
                                    <w:bottom w:val="none" w:sz="0" w:space="0" w:color="auto"/>
                                    <w:right w:val="none" w:sz="0" w:space="0" w:color="auto"/>
                                  </w:divBdr>
                                </w:div>
                                <w:div w:id="752556046">
                                  <w:marLeft w:val="0"/>
                                  <w:marRight w:val="0"/>
                                  <w:marTop w:val="0"/>
                                  <w:marBottom w:val="0"/>
                                  <w:divBdr>
                                    <w:top w:val="none" w:sz="0" w:space="0" w:color="auto"/>
                                    <w:left w:val="none" w:sz="0" w:space="0" w:color="auto"/>
                                    <w:bottom w:val="none" w:sz="0" w:space="0" w:color="auto"/>
                                    <w:right w:val="none" w:sz="0" w:space="0" w:color="auto"/>
                                  </w:divBdr>
                                </w:div>
                                <w:div w:id="1765691333">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438600361">
                                  <w:marLeft w:val="0"/>
                                  <w:marRight w:val="0"/>
                                  <w:marTop w:val="0"/>
                                  <w:marBottom w:val="0"/>
                                  <w:divBdr>
                                    <w:top w:val="none" w:sz="0" w:space="0" w:color="auto"/>
                                    <w:left w:val="none" w:sz="0" w:space="0" w:color="auto"/>
                                    <w:bottom w:val="none" w:sz="0" w:space="0" w:color="auto"/>
                                    <w:right w:val="none" w:sz="0" w:space="0" w:color="auto"/>
                                  </w:divBdr>
                                </w:div>
                                <w:div w:id="109594642">
                                  <w:marLeft w:val="0"/>
                                  <w:marRight w:val="0"/>
                                  <w:marTop w:val="0"/>
                                  <w:marBottom w:val="0"/>
                                  <w:divBdr>
                                    <w:top w:val="none" w:sz="0" w:space="0" w:color="auto"/>
                                    <w:left w:val="none" w:sz="0" w:space="0" w:color="auto"/>
                                    <w:bottom w:val="none" w:sz="0" w:space="0" w:color="auto"/>
                                    <w:right w:val="none" w:sz="0" w:space="0" w:color="auto"/>
                                  </w:divBdr>
                                </w:div>
                                <w:div w:id="1717198938">
                                  <w:marLeft w:val="0"/>
                                  <w:marRight w:val="0"/>
                                  <w:marTop w:val="0"/>
                                  <w:marBottom w:val="0"/>
                                  <w:divBdr>
                                    <w:top w:val="none" w:sz="0" w:space="0" w:color="auto"/>
                                    <w:left w:val="none" w:sz="0" w:space="0" w:color="auto"/>
                                    <w:bottom w:val="none" w:sz="0" w:space="0" w:color="auto"/>
                                    <w:right w:val="none" w:sz="0" w:space="0" w:color="auto"/>
                                  </w:divBdr>
                                </w:div>
                                <w:div w:id="317660534">
                                  <w:marLeft w:val="0"/>
                                  <w:marRight w:val="0"/>
                                  <w:marTop w:val="0"/>
                                  <w:marBottom w:val="0"/>
                                  <w:divBdr>
                                    <w:top w:val="none" w:sz="0" w:space="0" w:color="auto"/>
                                    <w:left w:val="none" w:sz="0" w:space="0" w:color="auto"/>
                                    <w:bottom w:val="none" w:sz="0" w:space="0" w:color="auto"/>
                                    <w:right w:val="none" w:sz="0" w:space="0" w:color="auto"/>
                                  </w:divBdr>
                                </w:div>
                                <w:div w:id="927425741">
                                  <w:marLeft w:val="0"/>
                                  <w:marRight w:val="0"/>
                                  <w:marTop w:val="0"/>
                                  <w:marBottom w:val="0"/>
                                  <w:divBdr>
                                    <w:top w:val="none" w:sz="0" w:space="0" w:color="auto"/>
                                    <w:left w:val="none" w:sz="0" w:space="0" w:color="auto"/>
                                    <w:bottom w:val="none" w:sz="0" w:space="0" w:color="auto"/>
                                    <w:right w:val="none" w:sz="0" w:space="0" w:color="auto"/>
                                  </w:divBdr>
                                </w:div>
                                <w:div w:id="629634160">
                                  <w:marLeft w:val="0"/>
                                  <w:marRight w:val="0"/>
                                  <w:marTop w:val="0"/>
                                  <w:marBottom w:val="0"/>
                                  <w:divBdr>
                                    <w:top w:val="none" w:sz="0" w:space="0" w:color="auto"/>
                                    <w:left w:val="none" w:sz="0" w:space="0" w:color="auto"/>
                                    <w:bottom w:val="none" w:sz="0" w:space="0" w:color="auto"/>
                                    <w:right w:val="none" w:sz="0" w:space="0" w:color="auto"/>
                                  </w:divBdr>
                                </w:div>
                                <w:div w:id="407459665">
                                  <w:marLeft w:val="0"/>
                                  <w:marRight w:val="0"/>
                                  <w:marTop w:val="0"/>
                                  <w:marBottom w:val="0"/>
                                  <w:divBdr>
                                    <w:top w:val="none" w:sz="0" w:space="0" w:color="auto"/>
                                    <w:left w:val="none" w:sz="0" w:space="0" w:color="auto"/>
                                    <w:bottom w:val="none" w:sz="0" w:space="0" w:color="auto"/>
                                    <w:right w:val="none" w:sz="0" w:space="0" w:color="auto"/>
                                  </w:divBdr>
                                </w:div>
                                <w:div w:id="1522550905">
                                  <w:marLeft w:val="0"/>
                                  <w:marRight w:val="0"/>
                                  <w:marTop w:val="0"/>
                                  <w:marBottom w:val="0"/>
                                  <w:divBdr>
                                    <w:top w:val="none" w:sz="0" w:space="0" w:color="auto"/>
                                    <w:left w:val="none" w:sz="0" w:space="0" w:color="auto"/>
                                    <w:bottom w:val="none" w:sz="0" w:space="0" w:color="auto"/>
                                    <w:right w:val="none" w:sz="0" w:space="0" w:color="auto"/>
                                  </w:divBdr>
                                </w:div>
                                <w:div w:id="1629356445">
                                  <w:marLeft w:val="0"/>
                                  <w:marRight w:val="0"/>
                                  <w:marTop w:val="0"/>
                                  <w:marBottom w:val="0"/>
                                  <w:divBdr>
                                    <w:top w:val="none" w:sz="0" w:space="0" w:color="auto"/>
                                    <w:left w:val="none" w:sz="0" w:space="0" w:color="auto"/>
                                    <w:bottom w:val="none" w:sz="0" w:space="0" w:color="auto"/>
                                    <w:right w:val="none" w:sz="0" w:space="0" w:color="auto"/>
                                  </w:divBdr>
                                </w:div>
                                <w:div w:id="2073966741">
                                  <w:marLeft w:val="0"/>
                                  <w:marRight w:val="0"/>
                                  <w:marTop w:val="0"/>
                                  <w:marBottom w:val="0"/>
                                  <w:divBdr>
                                    <w:top w:val="none" w:sz="0" w:space="0" w:color="auto"/>
                                    <w:left w:val="none" w:sz="0" w:space="0" w:color="auto"/>
                                    <w:bottom w:val="none" w:sz="0" w:space="0" w:color="auto"/>
                                    <w:right w:val="none" w:sz="0" w:space="0" w:color="auto"/>
                                  </w:divBdr>
                                </w:div>
                                <w:div w:id="1349481358">
                                  <w:marLeft w:val="0"/>
                                  <w:marRight w:val="0"/>
                                  <w:marTop w:val="0"/>
                                  <w:marBottom w:val="0"/>
                                  <w:divBdr>
                                    <w:top w:val="none" w:sz="0" w:space="0" w:color="auto"/>
                                    <w:left w:val="none" w:sz="0" w:space="0" w:color="auto"/>
                                    <w:bottom w:val="none" w:sz="0" w:space="0" w:color="auto"/>
                                    <w:right w:val="none" w:sz="0" w:space="0" w:color="auto"/>
                                  </w:divBdr>
                                </w:div>
                                <w:div w:id="1028141987">
                                  <w:marLeft w:val="0"/>
                                  <w:marRight w:val="0"/>
                                  <w:marTop w:val="0"/>
                                  <w:marBottom w:val="0"/>
                                  <w:divBdr>
                                    <w:top w:val="none" w:sz="0" w:space="0" w:color="auto"/>
                                    <w:left w:val="none" w:sz="0" w:space="0" w:color="auto"/>
                                    <w:bottom w:val="none" w:sz="0" w:space="0" w:color="auto"/>
                                    <w:right w:val="none" w:sz="0" w:space="0" w:color="auto"/>
                                  </w:divBdr>
                                </w:div>
                                <w:div w:id="351805669">
                                  <w:marLeft w:val="0"/>
                                  <w:marRight w:val="0"/>
                                  <w:marTop w:val="0"/>
                                  <w:marBottom w:val="0"/>
                                  <w:divBdr>
                                    <w:top w:val="none" w:sz="0" w:space="0" w:color="auto"/>
                                    <w:left w:val="none" w:sz="0" w:space="0" w:color="auto"/>
                                    <w:bottom w:val="none" w:sz="0" w:space="0" w:color="auto"/>
                                    <w:right w:val="none" w:sz="0" w:space="0" w:color="auto"/>
                                  </w:divBdr>
                                </w:div>
                                <w:div w:id="183633295">
                                  <w:marLeft w:val="0"/>
                                  <w:marRight w:val="0"/>
                                  <w:marTop w:val="0"/>
                                  <w:marBottom w:val="0"/>
                                  <w:divBdr>
                                    <w:top w:val="none" w:sz="0" w:space="0" w:color="auto"/>
                                    <w:left w:val="none" w:sz="0" w:space="0" w:color="auto"/>
                                    <w:bottom w:val="none" w:sz="0" w:space="0" w:color="auto"/>
                                    <w:right w:val="none" w:sz="0" w:space="0" w:color="auto"/>
                                  </w:divBdr>
                                </w:div>
                                <w:div w:id="1227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904">
                          <w:marLeft w:val="0"/>
                          <w:marRight w:val="0"/>
                          <w:marTop w:val="0"/>
                          <w:marBottom w:val="0"/>
                          <w:divBdr>
                            <w:top w:val="none" w:sz="0" w:space="0" w:color="auto"/>
                            <w:left w:val="none" w:sz="0" w:space="0" w:color="auto"/>
                            <w:bottom w:val="none" w:sz="0" w:space="0" w:color="auto"/>
                            <w:right w:val="none" w:sz="0" w:space="0" w:color="auto"/>
                          </w:divBdr>
                          <w:divsChild>
                            <w:div w:id="731006520">
                              <w:marLeft w:val="0"/>
                              <w:marRight w:val="0"/>
                              <w:marTop w:val="0"/>
                              <w:marBottom w:val="0"/>
                              <w:divBdr>
                                <w:top w:val="none" w:sz="0" w:space="0" w:color="auto"/>
                                <w:left w:val="none" w:sz="0" w:space="0" w:color="auto"/>
                                <w:bottom w:val="none" w:sz="0" w:space="0" w:color="auto"/>
                                <w:right w:val="none" w:sz="0" w:space="0" w:color="auto"/>
                              </w:divBdr>
                              <w:divsChild>
                                <w:div w:id="1714695326">
                                  <w:marLeft w:val="0"/>
                                  <w:marRight w:val="0"/>
                                  <w:marTop w:val="0"/>
                                  <w:marBottom w:val="0"/>
                                  <w:divBdr>
                                    <w:top w:val="none" w:sz="0" w:space="0" w:color="auto"/>
                                    <w:left w:val="none" w:sz="0" w:space="0" w:color="auto"/>
                                    <w:bottom w:val="none" w:sz="0" w:space="0" w:color="auto"/>
                                    <w:right w:val="none" w:sz="0" w:space="0" w:color="auto"/>
                                  </w:divBdr>
                                </w:div>
                                <w:div w:id="1157770596">
                                  <w:marLeft w:val="0"/>
                                  <w:marRight w:val="0"/>
                                  <w:marTop w:val="0"/>
                                  <w:marBottom w:val="0"/>
                                  <w:divBdr>
                                    <w:top w:val="none" w:sz="0" w:space="0" w:color="auto"/>
                                    <w:left w:val="none" w:sz="0" w:space="0" w:color="auto"/>
                                    <w:bottom w:val="none" w:sz="0" w:space="0" w:color="auto"/>
                                    <w:right w:val="none" w:sz="0" w:space="0" w:color="auto"/>
                                  </w:divBdr>
                                </w:div>
                                <w:div w:id="2080594370">
                                  <w:marLeft w:val="0"/>
                                  <w:marRight w:val="0"/>
                                  <w:marTop w:val="0"/>
                                  <w:marBottom w:val="0"/>
                                  <w:divBdr>
                                    <w:top w:val="none" w:sz="0" w:space="0" w:color="auto"/>
                                    <w:left w:val="none" w:sz="0" w:space="0" w:color="auto"/>
                                    <w:bottom w:val="none" w:sz="0" w:space="0" w:color="auto"/>
                                    <w:right w:val="none" w:sz="0" w:space="0" w:color="auto"/>
                                  </w:divBdr>
                                </w:div>
                                <w:div w:id="275135229">
                                  <w:marLeft w:val="0"/>
                                  <w:marRight w:val="0"/>
                                  <w:marTop w:val="0"/>
                                  <w:marBottom w:val="0"/>
                                  <w:divBdr>
                                    <w:top w:val="none" w:sz="0" w:space="0" w:color="auto"/>
                                    <w:left w:val="none" w:sz="0" w:space="0" w:color="auto"/>
                                    <w:bottom w:val="none" w:sz="0" w:space="0" w:color="auto"/>
                                    <w:right w:val="none" w:sz="0" w:space="0" w:color="auto"/>
                                  </w:divBdr>
                                </w:div>
                                <w:div w:id="91702276">
                                  <w:marLeft w:val="0"/>
                                  <w:marRight w:val="0"/>
                                  <w:marTop w:val="0"/>
                                  <w:marBottom w:val="0"/>
                                  <w:divBdr>
                                    <w:top w:val="none" w:sz="0" w:space="0" w:color="auto"/>
                                    <w:left w:val="none" w:sz="0" w:space="0" w:color="auto"/>
                                    <w:bottom w:val="none" w:sz="0" w:space="0" w:color="auto"/>
                                    <w:right w:val="none" w:sz="0" w:space="0" w:color="auto"/>
                                  </w:divBdr>
                                </w:div>
                                <w:div w:id="1896625142">
                                  <w:marLeft w:val="0"/>
                                  <w:marRight w:val="0"/>
                                  <w:marTop w:val="0"/>
                                  <w:marBottom w:val="0"/>
                                  <w:divBdr>
                                    <w:top w:val="none" w:sz="0" w:space="0" w:color="auto"/>
                                    <w:left w:val="none" w:sz="0" w:space="0" w:color="auto"/>
                                    <w:bottom w:val="none" w:sz="0" w:space="0" w:color="auto"/>
                                    <w:right w:val="none" w:sz="0" w:space="0" w:color="auto"/>
                                  </w:divBdr>
                                </w:div>
                                <w:div w:id="1978024338">
                                  <w:marLeft w:val="0"/>
                                  <w:marRight w:val="0"/>
                                  <w:marTop w:val="0"/>
                                  <w:marBottom w:val="0"/>
                                  <w:divBdr>
                                    <w:top w:val="none" w:sz="0" w:space="0" w:color="auto"/>
                                    <w:left w:val="none" w:sz="0" w:space="0" w:color="auto"/>
                                    <w:bottom w:val="none" w:sz="0" w:space="0" w:color="auto"/>
                                    <w:right w:val="none" w:sz="0" w:space="0" w:color="auto"/>
                                  </w:divBdr>
                                </w:div>
                                <w:div w:id="611086133">
                                  <w:marLeft w:val="0"/>
                                  <w:marRight w:val="0"/>
                                  <w:marTop w:val="0"/>
                                  <w:marBottom w:val="0"/>
                                  <w:divBdr>
                                    <w:top w:val="none" w:sz="0" w:space="0" w:color="auto"/>
                                    <w:left w:val="none" w:sz="0" w:space="0" w:color="auto"/>
                                    <w:bottom w:val="none" w:sz="0" w:space="0" w:color="auto"/>
                                    <w:right w:val="none" w:sz="0" w:space="0" w:color="auto"/>
                                  </w:divBdr>
                                </w:div>
                                <w:div w:id="1591892096">
                                  <w:marLeft w:val="0"/>
                                  <w:marRight w:val="0"/>
                                  <w:marTop w:val="0"/>
                                  <w:marBottom w:val="0"/>
                                  <w:divBdr>
                                    <w:top w:val="none" w:sz="0" w:space="0" w:color="auto"/>
                                    <w:left w:val="none" w:sz="0" w:space="0" w:color="auto"/>
                                    <w:bottom w:val="none" w:sz="0" w:space="0" w:color="auto"/>
                                    <w:right w:val="none" w:sz="0" w:space="0" w:color="auto"/>
                                  </w:divBdr>
                                </w:div>
                                <w:div w:id="1383211371">
                                  <w:marLeft w:val="0"/>
                                  <w:marRight w:val="0"/>
                                  <w:marTop w:val="0"/>
                                  <w:marBottom w:val="0"/>
                                  <w:divBdr>
                                    <w:top w:val="none" w:sz="0" w:space="0" w:color="auto"/>
                                    <w:left w:val="none" w:sz="0" w:space="0" w:color="auto"/>
                                    <w:bottom w:val="none" w:sz="0" w:space="0" w:color="auto"/>
                                    <w:right w:val="none" w:sz="0" w:space="0" w:color="auto"/>
                                  </w:divBdr>
                                </w:div>
                                <w:div w:id="588083345">
                                  <w:marLeft w:val="0"/>
                                  <w:marRight w:val="0"/>
                                  <w:marTop w:val="0"/>
                                  <w:marBottom w:val="0"/>
                                  <w:divBdr>
                                    <w:top w:val="none" w:sz="0" w:space="0" w:color="auto"/>
                                    <w:left w:val="none" w:sz="0" w:space="0" w:color="auto"/>
                                    <w:bottom w:val="none" w:sz="0" w:space="0" w:color="auto"/>
                                    <w:right w:val="none" w:sz="0" w:space="0" w:color="auto"/>
                                  </w:divBdr>
                                </w:div>
                                <w:div w:id="643124420">
                                  <w:marLeft w:val="0"/>
                                  <w:marRight w:val="0"/>
                                  <w:marTop w:val="0"/>
                                  <w:marBottom w:val="0"/>
                                  <w:divBdr>
                                    <w:top w:val="none" w:sz="0" w:space="0" w:color="auto"/>
                                    <w:left w:val="none" w:sz="0" w:space="0" w:color="auto"/>
                                    <w:bottom w:val="none" w:sz="0" w:space="0" w:color="auto"/>
                                    <w:right w:val="none" w:sz="0" w:space="0" w:color="auto"/>
                                  </w:divBdr>
                                </w:div>
                                <w:div w:id="120921795">
                                  <w:marLeft w:val="0"/>
                                  <w:marRight w:val="0"/>
                                  <w:marTop w:val="0"/>
                                  <w:marBottom w:val="0"/>
                                  <w:divBdr>
                                    <w:top w:val="none" w:sz="0" w:space="0" w:color="auto"/>
                                    <w:left w:val="none" w:sz="0" w:space="0" w:color="auto"/>
                                    <w:bottom w:val="none" w:sz="0" w:space="0" w:color="auto"/>
                                    <w:right w:val="none" w:sz="0" w:space="0" w:color="auto"/>
                                  </w:divBdr>
                                </w:div>
                                <w:div w:id="1091121806">
                                  <w:marLeft w:val="0"/>
                                  <w:marRight w:val="0"/>
                                  <w:marTop w:val="0"/>
                                  <w:marBottom w:val="0"/>
                                  <w:divBdr>
                                    <w:top w:val="none" w:sz="0" w:space="0" w:color="auto"/>
                                    <w:left w:val="none" w:sz="0" w:space="0" w:color="auto"/>
                                    <w:bottom w:val="none" w:sz="0" w:space="0" w:color="auto"/>
                                    <w:right w:val="none" w:sz="0" w:space="0" w:color="auto"/>
                                  </w:divBdr>
                                </w:div>
                                <w:div w:id="1971546414">
                                  <w:marLeft w:val="0"/>
                                  <w:marRight w:val="0"/>
                                  <w:marTop w:val="0"/>
                                  <w:marBottom w:val="0"/>
                                  <w:divBdr>
                                    <w:top w:val="none" w:sz="0" w:space="0" w:color="auto"/>
                                    <w:left w:val="none" w:sz="0" w:space="0" w:color="auto"/>
                                    <w:bottom w:val="none" w:sz="0" w:space="0" w:color="auto"/>
                                    <w:right w:val="none" w:sz="0" w:space="0" w:color="auto"/>
                                  </w:divBdr>
                                </w:div>
                                <w:div w:id="887839379">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615020752">
                                  <w:marLeft w:val="0"/>
                                  <w:marRight w:val="0"/>
                                  <w:marTop w:val="0"/>
                                  <w:marBottom w:val="0"/>
                                  <w:divBdr>
                                    <w:top w:val="none" w:sz="0" w:space="0" w:color="auto"/>
                                    <w:left w:val="none" w:sz="0" w:space="0" w:color="auto"/>
                                    <w:bottom w:val="none" w:sz="0" w:space="0" w:color="auto"/>
                                    <w:right w:val="none" w:sz="0" w:space="0" w:color="auto"/>
                                  </w:divBdr>
                                </w:div>
                                <w:div w:id="2091804644">
                                  <w:marLeft w:val="0"/>
                                  <w:marRight w:val="0"/>
                                  <w:marTop w:val="0"/>
                                  <w:marBottom w:val="0"/>
                                  <w:divBdr>
                                    <w:top w:val="none" w:sz="0" w:space="0" w:color="auto"/>
                                    <w:left w:val="none" w:sz="0" w:space="0" w:color="auto"/>
                                    <w:bottom w:val="none" w:sz="0" w:space="0" w:color="auto"/>
                                    <w:right w:val="none" w:sz="0" w:space="0" w:color="auto"/>
                                  </w:divBdr>
                                </w:div>
                                <w:div w:id="1028721666">
                                  <w:marLeft w:val="0"/>
                                  <w:marRight w:val="0"/>
                                  <w:marTop w:val="0"/>
                                  <w:marBottom w:val="0"/>
                                  <w:divBdr>
                                    <w:top w:val="none" w:sz="0" w:space="0" w:color="auto"/>
                                    <w:left w:val="none" w:sz="0" w:space="0" w:color="auto"/>
                                    <w:bottom w:val="none" w:sz="0" w:space="0" w:color="auto"/>
                                    <w:right w:val="none" w:sz="0" w:space="0" w:color="auto"/>
                                  </w:divBdr>
                                </w:div>
                                <w:div w:id="590240527">
                                  <w:marLeft w:val="0"/>
                                  <w:marRight w:val="0"/>
                                  <w:marTop w:val="0"/>
                                  <w:marBottom w:val="0"/>
                                  <w:divBdr>
                                    <w:top w:val="none" w:sz="0" w:space="0" w:color="auto"/>
                                    <w:left w:val="none" w:sz="0" w:space="0" w:color="auto"/>
                                    <w:bottom w:val="none" w:sz="0" w:space="0" w:color="auto"/>
                                    <w:right w:val="none" w:sz="0" w:space="0" w:color="auto"/>
                                  </w:divBdr>
                                </w:div>
                                <w:div w:id="1712530981">
                                  <w:marLeft w:val="0"/>
                                  <w:marRight w:val="0"/>
                                  <w:marTop w:val="0"/>
                                  <w:marBottom w:val="0"/>
                                  <w:divBdr>
                                    <w:top w:val="none" w:sz="0" w:space="0" w:color="auto"/>
                                    <w:left w:val="none" w:sz="0" w:space="0" w:color="auto"/>
                                    <w:bottom w:val="none" w:sz="0" w:space="0" w:color="auto"/>
                                    <w:right w:val="none" w:sz="0" w:space="0" w:color="auto"/>
                                  </w:divBdr>
                                </w:div>
                                <w:div w:id="1910919131">
                                  <w:marLeft w:val="0"/>
                                  <w:marRight w:val="0"/>
                                  <w:marTop w:val="0"/>
                                  <w:marBottom w:val="0"/>
                                  <w:divBdr>
                                    <w:top w:val="none" w:sz="0" w:space="0" w:color="auto"/>
                                    <w:left w:val="none" w:sz="0" w:space="0" w:color="auto"/>
                                    <w:bottom w:val="none" w:sz="0" w:space="0" w:color="auto"/>
                                    <w:right w:val="none" w:sz="0" w:space="0" w:color="auto"/>
                                  </w:divBdr>
                                </w:div>
                                <w:div w:id="853958196">
                                  <w:marLeft w:val="0"/>
                                  <w:marRight w:val="0"/>
                                  <w:marTop w:val="0"/>
                                  <w:marBottom w:val="0"/>
                                  <w:divBdr>
                                    <w:top w:val="none" w:sz="0" w:space="0" w:color="auto"/>
                                    <w:left w:val="none" w:sz="0" w:space="0" w:color="auto"/>
                                    <w:bottom w:val="none" w:sz="0" w:space="0" w:color="auto"/>
                                    <w:right w:val="none" w:sz="0" w:space="0" w:color="auto"/>
                                  </w:divBdr>
                                </w:div>
                                <w:div w:id="127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3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bs-update-serv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Suzanna</cp:lastModifiedBy>
  <cp:revision>3</cp:revision>
  <cp:lastPrinted>2015-12-22T09:23:00Z</cp:lastPrinted>
  <dcterms:created xsi:type="dcterms:W3CDTF">2017-09-07T15:27:00Z</dcterms:created>
  <dcterms:modified xsi:type="dcterms:W3CDTF">2017-11-01T12:04:00Z</dcterms:modified>
</cp:coreProperties>
</file>